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DF9259" w14:textId="77777777" w:rsidR="00D64C59" w:rsidRDefault="00B55489" w:rsidP="00D64C59">
      <w:pPr>
        <w:spacing w:after="0" w:line="240" w:lineRule="auto"/>
        <w:jc w:val="right"/>
      </w:pPr>
      <w:r w:rsidRPr="00E93AE2">
        <w:t>Приложение №</w:t>
      </w:r>
      <w:r w:rsidR="00D64C59">
        <w:t xml:space="preserve"> 1</w:t>
      </w:r>
    </w:p>
    <w:p w14:paraId="3F05C509" w14:textId="77777777" w:rsidR="00D64C59" w:rsidRDefault="00B55489" w:rsidP="00D64C59">
      <w:pPr>
        <w:spacing w:after="0" w:line="240" w:lineRule="auto"/>
        <w:jc w:val="right"/>
      </w:pPr>
      <w:r w:rsidRPr="00E93AE2">
        <w:t>к</w:t>
      </w:r>
      <w:r w:rsidR="008948FD" w:rsidRPr="00E93AE2">
        <w:rPr>
          <w:color w:val="000000"/>
        </w:rPr>
        <w:t xml:space="preserve"> </w:t>
      </w:r>
      <w:r w:rsidR="00D50686" w:rsidRPr="00E93AE2">
        <w:t>Договору №</w:t>
      </w:r>
      <w:r w:rsidR="00D64C59">
        <w:t xml:space="preserve"> 4843/15</w:t>
      </w:r>
    </w:p>
    <w:p w14:paraId="032B82F5" w14:textId="5B64BB44" w:rsidR="00B55489" w:rsidRPr="00E93AE2" w:rsidRDefault="00D50686" w:rsidP="00D64C59">
      <w:pPr>
        <w:spacing w:after="0" w:line="240" w:lineRule="auto"/>
        <w:jc w:val="right"/>
      </w:pPr>
      <w:r w:rsidRPr="00E93AE2">
        <w:t xml:space="preserve">от «    »__________ </w:t>
      </w:r>
      <w:r w:rsidRPr="00E93AE2">
        <w:tab/>
        <w:t>202</w:t>
      </w:r>
      <w:r w:rsidR="004721D0" w:rsidRPr="00E93AE2">
        <w:t>2</w:t>
      </w:r>
      <w:r w:rsidRPr="00E93AE2">
        <w:t xml:space="preserve"> г.</w:t>
      </w:r>
    </w:p>
    <w:p w14:paraId="374B9798" w14:textId="77777777" w:rsidR="001D58C9" w:rsidRPr="00E93AE2" w:rsidRDefault="001D58C9"/>
    <w:tbl>
      <w:tblPr>
        <w:tblW w:w="20948" w:type="dxa"/>
        <w:tblLook w:val="04A0" w:firstRow="1" w:lastRow="0" w:firstColumn="1" w:lastColumn="0" w:noHBand="0" w:noVBand="1"/>
      </w:tblPr>
      <w:tblGrid>
        <w:gridCol w:w="5495"/>
        <w:gridCol w:w="5139"/>
        <w:gridCol w:w="5139"/>
        <w:gridCol w:w="5175"/>
      </w:tblGrid>
      <w:tr w:rsidR="00280BB8" w:rsidRPr="00E93AE2" w14:paraId="445D11DF" w14:textId="77777777" w:rsidTr="00D50686">
        <w:tc>
          <w:tcPr>
            <w:tcW w:w="5495" w:type="dxa"/>
          </w:tcPr>
          <w:p w14:paraId="6A036A99" w14:textId="77777777" w:rsidR="00280BB8" w:rsidRPr="00E93AE2" w:rsidRDefault="00280BB8" w:rsidP="00271A5B">
            <w:pPr>
              <w:pStyle w:val="Default"/>
            </w:pPr>
            <w:r w:rsidRPr="00E93AE2">
              <w:rPr>
                <w:b/>
                <w:bCs/>
              </w:rPr>
              <w:t xml:space="preserve">СОГЛАСОВАНО: </w:t>
            </w:r>
          </w:p>
          <w:p w14:paraId="201D7242" w14:textId="77AFF36B" w:rsidR="00280BB8" w:rsidRDefault="00566477" w:rsidP="00271A5B">
            <w:pPr>
              <w:pStyle w:val="Default"/>
              <w:rPr>
                <w:b/>
                <w:bCs/>
              </w:rPr>
            </w:pPr>
            <w:r>
              <w:rPr>
                <w:b/>
                <w:bCs/>
              </w:rPr>
              <w:t>___________________________________</w:t>
            </w:r>
          </w:p>
          <w:p w14:paraId="341A5971" w14:textId="50763C13" w:rsidR="00566477" w:rsidRPr="00E93AE2" w:rsidRDefault="00566477" w:rsidP="00271A5B">
            <w:pPr>
              <w:pStyle w:val="Default"/>
              <w:rPr>
                <w:b/>
                <w:bCs/>
              </w:rPr>
            </w:pPr>
            <w:r>
              <w:rPr>
                <w:b/>
                <w:bCs/>
              </w:rPr>
              <w:t>___________________________________</w:t>
            </w:r>
          </w:p>
          <w:p w14:paraId="53835D15" w14:textId="77777777" w:rsidR="004721D0" w:rsidRPr="00E93AE2" w:rsidRDefault="004721D0" w:rsidP="00271A5B">
            <w:pPr>
              <w:pStyle w:val="Default"/>
              <w:rPr>
                <w:b/>
                <w:bCs/>
              </w:rPr>
            </w:pPr>
          </w:p>
          <w:p w14:paraId="7196C937" w14:textId="77777777" w:rsidR="00280BB8" w:rsidRPr="00E93AE2" w:rsidRDefault="00280BB8" w:rsidP="00D714B0">
            <w:pPr>
              <w:pStyle w:val="Default"/>
            </w:pPr>
            <w:r w:rsidRPr="00E93AE2">
              <w:rPr>
                <w:b/>
                <w:bCs/>
              </w:rPr>
              <w:t>______</w:t>
            </w:r>
            <w:r w:rsidR="00D714B0" w:rsidRPr="00E93AE2">
              <w:rPr>
                <w:b/>
                <w:bCs/>
              </w:rPr>
              <w:t xml:space="preserve">_________________ </w:t>
            </w:r>
            <w:r w:rsidR="003A62E2" w:rsidRPr="00E93AE2">
              <w:rPr>
                <w:b/>
                <w:bCs/>
              </w:rPr>
              <w:t>/</w:t>
            </w:r>
            <w:r w:rsidR="004721D0" w:rsidRPr="00E93AE2">
              <w:rPr>
                <w:b/>
                <w:bCs/>
              </w:rPr>
              <w:t>_________</w:t>
            </w:r>
            <w:r w:rsidR="00D50686" w:rsidRPr="00E93AE2">
              <w:rPr>
                <w:b/>
                <w:bCs/>
              </w:rPr>
              <w:t>/</w:t>
            </w:r>
          </w:p>
        </w:tc>
        <w:tc>
          <w:tcPr>
            <w:tcW w:w="5139" w:type="dxa"/>
          </w:tcPr>
          <w:p w14:paraId="40B233F9" w14:textId="77777777" w:rsidR="00280BB8" w:rsidRPr="00E93AE2" w:rsidRDefault="00280BB8" w:rsidP="00271A5B">
            <w:pPr>
              <w:pStyle w:val="Default"/>
            </w:pPr>
            <w:r w:rsidRPr="00E93AE2">
              <w:rPr>
                <w:b/>
                <w:bCs/>
              </w:rPr>
              <w:t xml:space="preserve">УТВЕРЖДАЮ: </w:t>
            </w:r>
          </w:p>
          <w:p w14:paraId="0F80AE01" w14:textId="77777777" w:rsidR="00280BB8" w:rsidRPr="00E93AE2" w:rsidRDefault="00280BB8" w:rsidP="00271A5B">
            <w:pPr>
              <w:pStyle w:val="Default"/>
            </w:pPr>
            <w:r w:rsidRPr="00E93AE2">
              <w:rPr>
                <w:b/>
                <w:bCs/>
              </w:rPr>
              <w:t xml:space="preserve">Генеральный директор </w:t>
            </w:r>
          </w:p>
          <w:p w14:paraId="56A007F8" w14:textId="77777777" w:rsidR="00280BB8" w:rsidRPr="00E93AE2" w:rsidRDefault="00280BB8" w:rsidP="00280BB8">
            <w:pPr>
              <w:pStyle w:val="Default"/>
            </w:pPr>
            <w:r w:rsidRPr="00E93AE2">
              <w:rPr>
                <w:b/>
                <w:bCs/>
              </w:rPr>
              <w:t xml:space="preserve">АО «ЛЕНМОРНИИПРОЕКТ» </w:t>
            </w:r>
          </w:p>
          <w:p w14:paraId="545EAA5B" w14:textId="77777777" w:rsidR="00280BB8" w:rsidRPr="00E93AE2" w:rsidRDefault="00280BB8" w:rsidP="00271A5B">
            <w:pPr>
              <w:pStyle w:val="Default"/>
              <w:rPr>
                <w:b/>
                <w:bCs/>
              </w:rPr>
            </w:pPr>
          </w:p>
          <w:p w14:paraId="4EBA492A" w14:textId="77777777" w:rsidR="00280BB8" w:rsidRPr="00E93AE2" w:rsidRDefault="00D714B0" w:rsidP="00D714B0">
            <w:pPr>
              <w:pStyle w:val="Default"/>
            </w:pPr>
            <w:r w:rsidRPr="00E93AE2">
              <w:rPr>
                <w:b/>
                <w:bCs/>
              </w:rPr>
              <w:t>___________________</w:t>
            </w:r>
            <w:r w:rsidR="003A62E2" w:rsidRPr="00E93AE2">
              <w:rPr>
                <w:b/>
                <w:bCs/>
              </w:rPr>
              <w:t xml:space="preserve"> /</w:t>
            </w:r>
            <w:r w:rsidRPr="00E93AE2">
              <w:rPr>
                <w:b/>
                <w:bCs/>
              </w:rPr>
              <w:t xml:space="preserve">И.М. </w:t>
            </w:r>
            <w:proofErr w:type="spellStart"/>
            <w:r w:rsidRPr="00E93AE2">
              <w:rPr>
                <w:b/>
                <w:bCs/>
              </w:rPr>
              <w:t>Русу</w:t>
            </w:r>
            <w:proofErr w:type="spellEnd"/>
            <w:r w:rsidR="00D50686" w:rsidRPr="00E93AE2">
              <w:rPr>
                <w:b/>
                <w:bCs/>
              </w:rPr>
              <w:t>/</w:t>
            </w:r>
          </w:p>
        </w:tc>
        <w:tc>
          <w:tcPr>
            <w:tcW w:w="5139" w:type="dxa"/>
            <w:shd w:val="clear" w:color="auto" w:fill="auto"/>
          </w:tcPr>
          <w:p w14:paraId="5B959D82" w14:textId="77777777" w:rsidR="00280BB8" w:rsidRPr="00E93AE2" w:rsidRDefault="00280BB8" w:rsidP="005E49FC">
            <w:pPr>
              <w:spacing w:after="0" w:line="240" w:lineRule="auto"/>
            </w:pPr>
          </w:p>
        </w:tc>
        <w:tc>
          <w:tcPr>
            <w:tcW w:w="5175" w:type="dxa"/>
            <w:shd w:val="clear" w:color="auto" w:fill="auto"/>
          </w:tcPr>
          <w:p w14:paraId="15C8687C" w14:textId="77777777" w:rsidR="00280BB8" w:rsidRPr="00E93AE2" w:rsidRDefault="00280BB8" w:rsidP="005E49FC">
            <w:pPr>
              <w:spacing w:after="0" w:line="240" w:lineRule="auto"/>
              <w:ind w:left="340"/>
            </w:pPr>
          </w:p>
        </w:tc>
      </w:tr>
    </w:tbl>
    <w:p w14:paraId="3CCF6F7A" w14:textId="77777777" w:rsidR="00CF526F" w:rsidRDefault="00CF526F" w:rsidP="004721D0">
      <w:pPr>
        <w:pStyle w:val="1"/>
        <w:rPr>
          <w:snapToGrid/>
          <w:szCs w:val="26"/>
        </w:rPr>
      </w:pPr>
    </w:p>
    <w:p w14:paraId="6B06E61D" w14:textId="733FC4D6" w:rsidR="004721D0" w:rsidRPr="00E93AE2" w:rsidRDefault="004721D0" w:rsidP="004721D0">
      <w:pPr>
        <w:pStyle w:val="1"/>
      </w:pPr>
      <w:r w:rsidRPr="00E93AE2">
        <w:rPr>
          <w:snapToGrid/>
          <w:szCs w:val="26"/>
        </w:rPr>
        <w:t>ЗАДАНИЕ</w:t>
      </w:r>
      <w:r w:rsidRPr="00E93AE2">
        <w:br/>
      </w:r>
      <w:bookmarkStart w:id="0" w:name="_Hlk95263008"/>
      <w:r w:rsidR="00C27B6E" w:rsidRPr="00E93AE2">
        <w:t xml:space="preserve">на разработку </w:t>
      </w:r>
      <w:r w:rsidR="00E9441F">
        <w:t xml:space="preserve">раздела </w:t>
      </w:r>
      <w:r w:rsidR="0074278D">
        <w:t>проектной</w:t>
      </w:r>
      <w:r w:rsidR="00C27B6E" w:rsidRPr="00912B38">
        <w:t xml:space="preserve"> документации </w:t>
      </w:r>
      <w:r w:rsidR="00632308">
        <w:br/>
      </w:r>
      <w:r w:rsidR="00E9441F">
        <w:t>«Э</w:t>
      </w:r>
      <w:r w:rsidR="00780C23" w:rsidRPr="00912B38">
        <w:t>лектрохимическ</w:t>
      </w:r>
      <w:r w:rsidR="00E9441F">
        <w:t>ая</w:t>
      </w:r>
      <w:r w:rsidR="00780C23" w:rsidRPr="00912B38">
        <w:t xml:space="preserve"> </w:t>
      </w:r>
      <w:r w:rsidR="00E9441F" w:rsidRPr="00912B38">
        <w:t>защит</w:t>
      </w:r>
      <w:r w:rsidR="00E9441F">
        <w:t>а</w:t>
      </w:r>
      <w:r w:rsidR="00E9441F" w:rsidRPr="00912B38">
        <w:t xml:space="preserve"> </w:t>
      </w:r>
      <w:r w:rsidR="00780C23" w:rsidRPr="00912B38">
        <w:t>гидротехнических сооружений</w:t>
      </w:r>
      <w:r w:rsidR="00E9441F">
        <w:t>»</w:t>
      </w:r>
      <w:r w:rsidR="00C27B6E" w:rsidRPr="00912B38">
        <w:t xml:space="preserve"> </w:t>
      </w:r>
      <w:r w:rsidR="00632308">
        <w:br/>
      </w:r>
      <w:r w:rsidR="00C27B6E" w:rsidRPr="00912B38">
        <w:t>объект</w:t>
      </w:r>
      <w:r w:rsidR="00780C23" w:rsidRPr="00912B38">
        <w:t>а</w:t>
      </w:r>
      <w:r w:rsidR="00C27B6E" w:rsidRPr="00E93AE2">
        <w:t xml:space="preserve"> </w:t>
      </w:r>
      <w:bookmarkEnd w:id="0"/>
      <w:r w:rsidR="0074278D" w:rsidRPr="0074278D">
        <w:t>«Нефтяной терминал «Порт бухта Север»</w:t>
      </w:r>
      <w:r w:rsidR="0074278D">
        <w:t>,</w:t>
      </w:r>
      <w:r w:rsidR="0074278D" w:rsidRPr="0074278D">
        <w:t xml:space="preserve"> 2 и 3 этапы»</w:t>
      </w:r>
    </w:p>
    <w:p w14:paraId="02B6E1DF" w14:textId="77777777" w:rsidR="004721D0" w:rsidRPr="00E93AE2" w:rsidRDefault="004721D0" w:rsidP="004721D0">
      <w:pPr>
        <w:spacing w:line="240" w:lineRule="auto"/>
        <w:rPr>
          <w:sz w:val="4"/>
          <w:szCs w:val="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318"/>
        <w:gridCol w:w="3226"/>
        <w:gridCol w:w="1136"/>
        <w:gridCol w:w="2266"/>
        <w:gridCol w:w="2799"/>
        <w:gridCol w:w="461"/>
      </w:tblGrid>
      <w:tr w:rsidR="00632308" w:rsidRPr="00E93AE2" w14:paraId="37D123B8" w14:textId="77777777" w:rsidTr="00FD7AC7">
        <w:trPr>
          <w:trHeight w:val="558"/>
        </w:trPr>
        <w:tc>
          <w:tcPr>
            <w:tcW w:w="426" w:type="dxa"/>
            <w:gridSpan w:val="2"/>
            <w:shd w:val="clear" w:color="auto" w:fill="auto"/>
            <w:vAlign w:val="center"/>
          </w:tcPr>
          <w:p w14:paraId="3D03DAE3" w14:textId="77777777" w:rsidR="00632308" w:rsidRPr="00E93AE2" w:rsidRDefault="00632308" w:rsidP="00674F2B">
            <w:pPr>
              <w:pStyle w:val="a4"/>
              <w:numPr>
                <w:ilvl w:val="0"/>
                <w:numId w:val="1"/>
              </w:numPr>
              <w:spacing w:before="60" w:after="60" w:line="264" w:lineRule="auto"/>
              <w:ind w:left="0" w:firstLine="0"/>
            </w:pPr>
          </w:p>
        </w:tc>
        <w:tc>
          <w:tcPr>
            <w:tcW w:w="3226" w:type="dxa"/>
            <w:shd w:val="clear" w:color="auto" w:fill="auto"/>
            <w:vAlign w:val="center"/>
          </w:tcPr>
          <w:p w14:paraId="57F11D1E" w14:textId="2296E2E7" w:rsidR="00632308" w:rsidRPr="00E93AE2" w:rsidRDefault="00632308" w:rsidP="00143300">
            <w:pPr>
              <w:pStyle w:val="1"/>
              <w:spacing w:before="60" w:after="60" w:line="264" w:lineRule="auto"/>
              <w:rPr>
                <w:b w:val="0"/>
                <w:szCs w:val="24"/>
              </w:rPr>
            </w:pPr>
            <w:r w:rsidRPr="000726AD">
              <w:rPr>
                <w:b w:val="0"/>
                <w:szCs w:val="24"/>
              </w:rPr>
              <w:t>Основание для проектирования</w:t>
            </w:r>
          </w:p>
        </w:tc>
        <w:tc>
          <w:tcPr>
            <w:tcW w:w="6662" w:type="dxa"/>
            <w:gridSpan w:val="4"/>
            <w:shd w:val="clear" w:color="auto" w:fill="auto"/>
            <w:vAlign w:val="center"/>
          </w:tcPr>
          <w:p w14:paraId="57F6F2E5" w14:textId="30C883A5" w:rsidR="00632308" w:rsidRPr="00E93AE2" w:rsidRDefault="00632308" w:rsidP="00143300">
            <w:pPr>
              <w:pStyle w:val="a4"/>
              <w:spacing w:before="60" w:after="60" w:line="264" w:lineRule="auto"/>
              <w:ind w:left="0"/>
              <w:jc w:val="both"/>
              <w:rPr>
                <w:bCs/>
                <w:color w:val="000000"/>
              </w:rPr>
            </w:pPr>
            <w:r w:rsidRPr="000726AD">
              <w:rPr>
                <w:bCs/>
                <w:color w:val="000000"/>
              </w:rPr>
              <w:t xml:space="preserve">Договор №7112921/0076Д от 15.02.2021 </w:t>
            </w:r>
            <w:r>
              <w:rPr>
                <w:bCs/>
                <w:color w:val="000000"/>
              </w:rPr>
              <w:br/>
            </w:r>
            <w:r w:rsidRPr="000726AD">
              <w:rPr>
                <w:bCs/>
                <w:color w:val="000000"/>
              </w:rPr>
              <w:t>АО</w:t>
            </w:r>
            <w:r>
              <w:rPr>
                <w:bCs/>
                <w:color w:val="000000"/>
              </w:rPr>
              <w:t xml:space="preserve"> «</w:t>
            </w:r>
            <w:r w:rsidRPr="000726AD">
              <w:rPr>
                <w:bCs/>
                <w:color w:val="000000"/>
              </w:rPr>
              <w:t>ЛЕНМОРНИИПРОЕКТ» с ООО «Восток Ойл»</w:t>
            </w:r>
          </w:p>
        </w:tc>
      </w:tr>
      <w:tr w:rsidR="00632308" w:rsidRPr="00E93AE2" w14:paraId="49A4766C" w14:textId="77777777" w:rsidTr="00FD7AC7">
        <w:tc>
          <w:tcPr>
            <w:tcW w:w="426" w:type="dxa"/>
            <w:gridSpan w:val="2"/>
            <w:shd w:val="clear" w:color="auto" w:fill="auto"/>
            <w:vAlign w:val="center"/>
          </w:tcPr>
          <w:p w14:paraId="6D540C3A" w14:textId="77777777" w:rsidR="00632308" w:rsidRPr="00E93AE2" w:rsidRDefault="00632308" w:rsidP="00674F2B">
            <w:pPr>
              <w:pStyle w:val="a4"/>
              <w:numPr>
                <w:ilvl w:val="0"/>
                <w:numId w:val="1"/>
              </w:numPr>
              <w:spacing w:before="60" w:after="60" w:line="264" w:lineRule="auto"/>
              <w:ind w:left="0" w:firstLine="0"/>
            </w:pPr>
          </w:p>
        </w:tc>
        <w:tc>
          <w:tcPr>
            <w:tcW w:w="3226" w:type="dxa"/>
            <w:shd w:val="clear" w:color="auto" w:fill="auto"/>
            <w:vAlign w:val="center"/>
          </w:tcPr>
          <w:p w14:paraId="4C660ABA" w14:textId="327699BA" w:rsidR="00632308" w:rsidRPr="00E93AE2" w:rsidRDefault="00632308" w:rsidP="00143300">
            <w:pPr>
              <w:pStyle w:val="1"/>
              <w:spacing w:before="60" w:after="60" w:line="264" w:lineRule="auto"/>
              <w:rPr>
                <w:b w:val="0"/>
                <w:szCs w:val="24"/>
              </w:rPr>
            </w:pPr>
            <w:r w:rsidRPr="00E93AE2">
              <w:rPr>
                <w:b w:val="0"/>
                <w:szCs w:val="24"/>
              </w:rPr>
              <w:t>Генеральный Заказчик</w:t>
            </w:r>
          </w:p>
        </w:tc>
        <w:tc>
          <w:tcPr>
            <w:tcW w:w="6662" w:type="dxa"/>
            <w:gridSpan w:val="4"/>
            <w:shd w:val="clear" w:color="auto" w:fill="auto"/>
            <w:vAlign w:val="center"/>
          </w:tcPr>
          <w:p w14:paraId="01B64C94" w14:textId="7D58FDFB" w:rsidR="00632308" w:rsidRPr="00E93AE2" w:rsidRDefault="00632308" w:rsidP="00143300">
            <w:pPr>
              <w:spacing w:after="0" w:line="264" w:lineRule="auto"/>
              <w:jc w:val="both"/>
            </w:pPr>
            <w:r w:rsidRPr="0074278D">
              <w:rPr>
                <w:bCs/>
                <w:color w:val="000000"/>
              </w:rPr>
              <w:t>ООО «Восток Ойл»</w:t>
            </w:r>
          </w:p>
        </w:tc>
      </w:tr>
      <w:tr w:rsidR="00632308" w:rsidRPr="004F495E" w14:paraId="6806EE2B" w14:textId="77777777" w:rsidTr="00FD7AC7">
        <w:tc>
          <w:tcPr>
            <w:tcW w:w="426" w:type="dxa"/>
            <w:gridSpan w:val="2"/>
            <w:shd w:val="clear" w:color="auto" w:fill="auto"/>
            <w:vAlign w:val="center"/>
          </w:tcPr>
          <w:p w14:paraId="455FF0F7" w14:textId="77777777" w:rsidR="00632308" w:rsidRPr="00E93AE2" w:rsidRDefault="00632308" w:rsidP="00674F2B">
            <w:pPr>
              <w:pStyle w:val="a4"/>
              <w:numPr>
                <w:ilvl w:val="0"/>
                <w:numId w:val="1"/>
              </w:numPr>
              <w:spacing w:before="60" w:after="60" w:line="264" w:lineRule="auto"/>
              <w:ind w:left="0" w:firstLine="0"/>
            </w:pPr>
          </w:p>
        </w:tc>
        <w:tc>
          <w:tcPr>
            <w:tcW w:w="3226" w:type="dxa"/>
            <w:shd w:val="clear" w:color="auto" w:fill="auto"/>
            <w:vAlign w:val="center"/>
          </w:tcPr>
          <w:p w14:paraId="0CAC1B82" w14:textId="619C6877" w:rsidR="00632308" w:rsidRPr="00E93AE2" w:rsidRDefault="00632308" w:rsidP="00143300">
            <w:pPr>
              <w:pStyle w:val="1"/>
              <w:spacing w:before="60" w:after="60" w:line="264" w:lineRule="auto"/>
              <w:rPr>
                <w:b w:val="0"/>
                <w:szCs w:val="24"/>
              </w:rPr>
            </w:pPr>
            <w:r w:rsidRPr="00E93AE2">
              <w:rPr>
                <w:b w:val="0"/>
                <w:szCs w:val="24"/>
              </w:rPr>
              <w:t>Генеральная проектная организация (далее – Заказчик)</w:t>
            </w:r>
          </w:p>
        </w:tc>
        <w:tc>
          <w:tcPr>
            <w:tcW w:w="6662" w:type="dxa"/>
            <w:gridSpan w:val="4"/>
            <w:shd w:val="clear" w:color="auto" w:fill="auto"/>
            <w:vAlign w:val="center"/>
          </w:tcPr>
          <w:p w14:paraId="396B4C33" w14:textId="77777777" w:rsidR="00632308" w:rsidRPr="00E93AE2" w:rsidRDefault="00632308" w:rsidP="00143300">
            <w:pPr>
              <w:widowControl w:val="0"/>
              <w:tabs>
                <w:tab w:val="num" w:pos="1352"/>
                <w:tab w:val="num" w:pos="6880"/>
              </w:tabs>
              <w:suppressAutoHyphens/>
              <w:spacing w:after="0" w:line="264" w:lineRule="auto"/>
              <w:jc w:val="both"/>
              <w:rPr>
                <w:color w:val="000000"/>
              </w:rPr>
            </w:pPr>
            <w:r w:rsidRPr="00E93AE2">
              <w:rPr>
                <w:snapToGrid w:val="0"/>
              </w:rPr>
              <w:t>АО «</w:t>
            </w:r>
            <w:r w:rsidRPr="00E93AE2">
              <w:rPr>
                <w:iCs/>
                <w:snapToGrid w:val="0"/>
              </w:rPr>
              <w:t>ЛЕНМОРНИИПРОЕКТ</w:t>
            </w:r>
            <w:r w:rsidRPr="00E93AE2">
              <w:rPr>
                <w:bCs/>
                <w:color w:val="000000"/>
              </w:rPr>
              <w:t>»</w:t>
            </w:r>
            <w:r w:rsidRPr="00E93AE2">
              <w:rPr>
                <w:i/>
                <w:iCs/>
                <w:snapToGrid w:val="0"/>
              </w:rPr>
              <w:t xml:space="preserve">, </w:t>
            </w:r>
            <w:r w:rsidRPr="00E93AE2">
              <w:rPr>
                <w:color w:val="000000"/>
              </w:rPr>
              <w:t xml:space="preserve">198035, Санкт-Петербург, </w:t>
            </w:r>
          </w:p>
          <w:p w14:paraId="645721EF" w14:textId="77777777" w:rsidR="00632308" w:rsidRPr="00E93AE2" w:rsidRDefault="00632308" w:rsidP="00143300">
            <w:pPr>
              <w:widowControl w:val="0"/>
              <w:tabs>
                <w:tab w:val="num" w:pos="1352"/>
                <w:tab w:val="num" w:pos="6880"/>
              </w:tabs>
              <w:suppressAutoHyphens/>
              <w:spacing w:after="0" w:line="264" w:lineRule="auto"/>
              <w:jc w:val="both"/>
              <w:rPr>
                <w:color w:val="000000"/>
              </w:rPr>
            </w:pPr>
            <w:r w:rsidRPr="00E93AE2">
              <w:rPr>
                <w:color w:val="000000"/>
              </w:rPr>
              <w:t>Межевой канал, д. 3, корпус 2</w:t>
            </w:r>
          </w:p>
          <w:p w14:paraId="41A813A8" w14:textId="7DBDACC1" w:rsidR="00632308" w:rsidRPr="00632308" w:rsidRDefault="00632308" w:rsidP="00143300">
            <w:pPr>
              <w:pStyle w:val="a8"/>
              <w:spacing w:before="60" w:after="60" w:line="264" w:lineRule="auto"/>
              <w:ind w:left="0"/>
              <w:jc w:val="both"/>
              <w:rPr>
                <w:bCs/>
                <w:color w:val="000000"/>
                <w:sz w:val="24"/>
                <w:szCs w:val="24"/>
                <w:lang w:val="en-US"/>
              </w:rPr>
            </w:pPr>
            <w:r w:rsidRPr="00E93AE2">
              <w:rPr>
                <w:lang w:val="en-US"/>
              </w:rPr>
              <w:t xml:space="preserve">e-mail: </w:t>
            </w:r>
            <w:r w:rsidR="004F495E">
              <w:fldChar w:fldCharType="begin"/>
            </w:r>
            <w:r w:rsidR="004F495E" w:rsidRPr="004F495E">
              <w:rPr>
                <w:lang w:val="en-US"/>
              </w:rPr>
              <w:instrText xml:space="preserve"> HYPERLINK "mailto:lenmor@lenmor.ru" </w:instrText>
            </w:r>
            <w:r w:rsidR="004F495E">
              <w:fldChar w:fldCharType="separate"/>
            </w:r>
            <w:r w:rsidRPr="00E93AE2">
              <w:rPr>
                <w:rStyle w:val="ab"/>
                <w:lang w:val="en-US"/>
              </w:rPr>
              <w:t>lenmor@lenmor.ru</w:t>
            </w:r>
            <w:r w:rsidR="004F495E">
              <w:rPr>
                <w:rStyle w:val="ab"/>
                <w:lang w:val="en-US"/>
              </w:rPr>
              <w:fldChar w:fldCharType="end"/>
            </w:r>
          </w:p>
        </w:tc>
      </w:tr>
      <w:tr w:rsidR="00632308" w:rsidRPr="00632308" w14:paraId="2E3FC3D8" w14:textId="77777777" w:rsidTr="00FD7AC7">
        <w:tc>
          <w:tcPr>
            <w:tcW w:w="426" w:type="dxa"/>
            <w:gridSpan w:val="2"/>
            <w:shd w:val="clear" w:color="auto" w:fill="auto"/>
            <w:vAlign w:val="center"/>
          </w:tcPr>
          <w:p w14:paraId="6CEBD52A" w14:textId="77777777" w:rsidR="00632308" w:rsidRPr="00632308" w:rsidRDefault="00632308" w:rsidP="00674F2B">
            <w:pPr>
              <w:pStyle w:val="a4"/>
              <w:numPr>
                <w:ilvl w:val="0"/>
                <w:numId w:val="1"/>
              </w:numPr>
              <w:spacing w:before="60" w:after="60" w:line="264" w:lineRule="auto"/>
              <w:ind w:left="0" w:firstLine="0"/>
              <w:rPr>
                <w:lang w:val="en-US"/>
              </w:rPr>
            </w:pPr>
          </w:p>
        </w:tc>
        <w:tc>
          <w:tcPr>
            <w:tcW w:w="3226" w:type="dxa"/>
            <w:shd w:val="clear" w:color="auto" w:fill="auto"/>
            <w:vAlign w:val="center"/>
          </w:tcPr>
          <w:p w14:paraId="2E5D9B87" w14:textId="490FD411" w:rsidR="00632308" w:rsidRPr="00632308" w:rsidRDefault="00632308" w:rsidP="00143300">
            <w:pPr>
              <w:pStyle w:val="1"/>
              <w:spacing w:before="60" w:after="60" w:line="264" w:lineRule="auto"/>
              <w:rPr>
                <w:b w:val="0"/>
                <w:szCs w:val="24"/>
              </w:rPr>
            </w:pPr>
            <w:r w:rsidRPr="00632308">
              <w:rPr>
                <w:b w:val="0"/>
              </w:rPr>
              <w:t>Вид строительства</w:t>
            </w:r>
          </w:p>
        </w:tc>
        <w:tc>
          <w:tcPr>
            <w:tcW w:w="6662" w:type="dxa"/>
            <w:gridSpan w:val="4"/>
            <w:shd w:val="clear" w:color="auto" w:fill="auto"/>
            <w:vAlign w:val="center"/>
          </w:tcPr>
          <w:p w14:paraId="1EE765F9" w14:textId="70287F3A" w:rsidR="00632308" w:rsidRPr="00E93AE2" w:rsidRDefault="00632308" w:rsidP="00143300">
            <w:pPr>
              <w:pStyle w:val="a8"/>
              <w:spacing w:before="60" w:after="60" w:line="264" w:lineRule="auto"/>
              <w:ind w:left="0"/>
              <w:jc w:val="both"/>
              <w:rPr>
                <w:i/>
                <w:iCs/>
                <w:snapToGrid w:val="0"/>
                <w:sz w:val="24"/>
                <w:szCs w:val="24"/>
                <w:lang w:val="en-US"/>
              </w:rPr>
            </w:pPr>
            <w:r w:rsidRPr="00E93AE2">
              <w:t>Новое строительство</w:t>
            </w:r>
          </w:p>
        </w:tc>
      </w:tr>
      <w:tr w:rsidR="00632308" w:rsidRPr="00E93AE2" w14:paraId="288A9940" w14:textId="77777777" w:rsidTr="00FD7AC7">
        <w:tc>
          <w:tcPr>
            <w:tcW w:w="426" w:type="dxa"/>
            <w:gridSpan w:val="2"/>
            <w:shd w:val="clear" w:color="auto" w:fill="auto"/>
            <w:vAlign w:val="center"/>
          </w:tcPr>
          <w:p w14:paraId="5F490CC2" w14:textId="77777777" w:rsidR="00632308" w:rsidRPr="00E93AE2" w:rsidRDefault="00632308" w:rsidP="00674F2B">
            <w:pPr>
              <w:pStyle w:val="a4"/>
              <w:numPr>
                <w:ilvl w:val="0"/>
                <w:numId w:val="1"/>
              </w:numPr>
              <w:spacing w:before="60" w:after="60" w:line="264" w:lineRule="auto"/>
              <w:ind w:left="0" w:firstLine="0"/>
              <w:rPr>
                <w:lang w:val="en-US"/>
              </w:rPr>
            </w:pPr>
          </w:p>
        </w:tc>
        <w:tc>
          <w:tcPr>
            <w:tcW w:w="3226" w:type="dxa"/>
            <w:shd w:val="clear" w:color="auto" w:fill="auto"/>
            <w:vAlign w:val="center"/>
          </w:tcPr>
          <w:p w14:paraId="107B5FC5" w14:textId="7A38623C" w:rsidR="00632308" w:rsidRPr="00E93AE2" w:rsidRDefault="006A3B14" w:rsidP="00143300">
            <w:pPr>
              <w:spacing w:before="60" w:after="60" w:line="264" w:lineRule="auto"/>
              <w:jc w:val="center"/>
            </w:pPr>
            <w:r>
              <w:t xml:space="preserve">Подрядчик </w:t>
            </w:r>
          </w:p>
        </w:tc>
        <w:tc>
          <w:tcPr>
            <w:tcW w:w="6662" w:type="dxa"/>
            <w:gridSpan w:val="4"/>
            <w:shd w:val="clear" w:color="auto" w:fill="auto"/>
            <w:vAlign w:val="center"/>
          </w:tcPr>
          <w:p w14:paraId="6815D49E" w14:textId="4E2AB6E9" w:rsidR="00632308" w:rsidRPr="00E93AE2" w:rsidRDefault="00632308" w:rsidP="00143300">
            <w:pPr>
              <w:spacing w:before="60" w:after="60" w:line="264" w:lineRule="auto"/>
              <w:jc w:val="both"/>
              <w:rPr>
                <w:bCs/>
                <w:i/>
                <w:iCs/>
                <w:color w:val="000000"/>
              </w:rPr>
            </w:pPr>
            <w:r w:rsidRPr="00D5596D">
              <w:rPr>
                <w:bCs/>
                <w:i/>
                <w:iCs/>
                <w:color w:val="FF0000"/>
              </w:rPr>
              <w:t xml:space="preserve">Определяется по </w:t>
            </w:r>
            <w:r w:rsidR="00760B03" w:rsidRPr="00D5596D">
              <w:rPr>
                <w:bCs/>
                <w:i/>
                <w:iCs/>
                <w:color w:val="FF0000"/>
              </w:rPr>
              <w:t>результатам процедуры закупки</w:t>
            </w:r>
          </w:p>
        </w:tc>
      </w:tr>
      <w:tr w:rsidR="00632308" w:rsidRPr="00E93AE2" w14:paraId="0D12D881" w14:textId="77777777" w:rsidTr="00FD7AC7">
        <w:tc>
          <w:tcPr>
            <w:tcW w:w="426" w:type="dxa"/>
            <w:gridSpan w:val="2"/>
            <w:shd w:val="clear" w:color="auto" w:fill="auto"/>
            <w:vAlign w:val="center"/>
          </w:tcPr>
          <w:p w14:paraId="6825FCA5" w14:textId="77777777" w:rsidR="00632308" w:rsidRPr="00760B03" w:rsidRDefault="00632308" w:rsidP="00674F2B">
            <w:pPr>
              <w:pStyle w:val="a4"/>
              <w:numPr>
                <w:ilvl w:val="0"/>
                <w:numId w:val="1"/>
              </w:numPr>
              <w:spacing w:before="60" w:after="60" w:line="264" w:lineRule="auto"/>
              <w:ind w:left="0" w:firstLine="0"/>
            </w:pPr>
          </w:p>
        </w:tc>
        <w:tc>
          <w:tcPr>
            <w:tcW w:w="3226" w:type="dxa"/>
            <w:shd w:val="clear" w:color="auto" w:fill="auto"/>
            <w:vAlign w:val="center"/>
          </w:tcPr>
          <w:p w14:paraId="145A4253" w14:textId="055DE7AF" w:rsidR="00632308" w:rsidRPr="00E93AE2" w:rsidRDefault="00632308" w:rsidP="00143300">
            <w:pPr>
              <w:spacing w:before="60" w:after="60" w:line="264" w:lineRule="auto"/>
              <w:jc w:val="center"/>
            </w:pPr>
            <w:r w:rsidRPr="00E93AE2">
              <w:t>Стадия проектирования</w:t>
            </w:r>
          </w:p>
        </w:tc>
        <w:tc>
          <w:tcPr>
            <w:tcW w:w="6662" w:type="dxa"/>
            <w:gridSpan w:val="4"/>
            <w:shd w:val="clear" w:color="auto" w:fill="auto"/>
            <w:vAlign w:val="center"/>
          </w:tcPr>
          <w:p w14:paraId="65AF31B5" w14:textId="251BC013" w:rsidR="00632308" w:rsidRPr="00E93AE2" w:rsidRDefault="00632308" w:rsidP="00143300">
            <w:pPr>
              <w:spacing w:before="60" w:after="60" w:line="264" w:lineRule="auto"/>
              <w:jc w:val="both"/>
              <w:rPr>
                <w:bCs/>
                <w:color w:val="000000"/>
              </w:rPr>
            </w:pPr>
            <w:r>
              <w:rPr>
                <w:bCs/>
                <w:color w:val="000000"/>
              </w:rPr>
              <w:t>Проектная</w:t>
            </w:r>
            <w:r w:rsidRPr="00E93AE2">
              <w:rPr>
                <w:bCs/>
                <w:color w:val="000000"/>
              </w:rPr>
              <w:t xml:space="preserve"> документация (далее – </w:t>
            </w:r>
            <w:r>
              <w:rPr>
                <w:bCs/>
                <w:color w:val="000000"/>
              </w:rPr>
              <w:t>П</w:t>
            </w:r>
            <w:r w:rsidRPr="00E93AE2">
              <w:rPr>
                <w:bCs/>
                <w:color w:val="000000"/>
              </w:rPr>
              <w:t>Д)</w:t>
            </w:r>
          </w:p>
        </w:tc>
      </w:tr>
      <w:tr w:rsidR="00632308" w:rsidRPr="00E93AE2" w14:paraId="69B8A9FB" w14:textId="77777777" w:rsidTr="00FD7AC7">
        <w:tc>
          <w:tcPr>
            <w:tcW w:w="426" w:type="dxa"/>
            <w:gridSpan w:val="2"/>
            <w:shd w:val="clear" w:color="auto" w:fill="auto"/>
            <w:vAlign w:val="center"/>
          </w:tcPr>
          <w:p w14:paraId="270887FC" w14:textId="77777777" w:rsidR="00632308" w:rsidRPr="00E93AE2" w:rsidRDefault="00632308" w:rsidP="00674F2B">
            <w:pPr>
              <w:pStyle w:val="a4"/>
              <w:numPr>
                <w:ilvl w:val="0"/>
                <w:numId w:val="1"/>
              </w:numPr>
              <w:spacing w:before="60" w:after="60" w:line="264" w:lineRule="auto"/>
              <w:ind w:left="0" w:firstLine="0"/>
            </w:pPr>
          </w:p>
        </w:tc>
        <w:tc>
          <w:tcPr>
            <w:tcW w:w="3226" w:type="dxa"/>
            <w:shd w:val="clear" w:color="auto" w:fill="auto"/>
            <w:vAlign w:val="center"/>
          </w:tcPr>
          <w:p w14:paraId="0D558E17" w14:textId="20BF1822" w:rsidR="00632308" w:rsidRPr="00E93AE2" w:rsidRDefault="00632308" w:rsidP="00143300">
            <w:pPr>
              <w:spacing w:before="60" w:after="60" w:line="264" w:lineRule="auto"/>
              <w:jc w:val="center"/>
            </w:pPr>
            <w:r w:rsidRPr="00E93AE2">
              <w:t>Местоположение объекта</w:t>
            </w:r>
          </w:p>
        </w:tc>
        <w:tc>
          <w:tcPr>
            <w:tcW w:w="6662" w:type="dxa"/>
            <w:gridSpan w:val="4"/>
            <w:shd w:val="clear" w:color="auto" w:fill="auto"/>
            <w:vAlign w:val="center"/>
          </w:tcPr>
          <w:p w14:paraId="2638BD08" w14:textId="49F411C1" w:rsidR="00632308" w:rsidRPr="00E93AE2" w:rsidRDefault="00632308" w:rsidP="00143300">
            <w:pPr>
              <w:spacing w:before="60" w:after="60" w:line="264" w:lineRule="auto"/>
              <w:jc w:val="both"/>
            </w:pPr>
            <w:r w:rsidRPr="00E93AE2">
              <w:t>Российская Федерация, Красноярский край, Таймырский Долгано-Ненецкий муниципальный район, бухта Север</w:t>
            </w:r>
          </w:p>
        </w:tc>
      </w:tr>
      <w:tr w:rsidR="00632308" w:rsidRPr="00E93AE2" w14:paraId="2FFC73B3" w14:textId="77777777" w:rsidTr="00FD7AC7">
        <w:tc>
          <w:tcPr>
            <w:tcW w:w="426" w:type="dxa"/>
            <w:gridSpan w:val="2"/>
            <w:shd w:val="clear" w:color="auto" w:fill="auto"/>
            <w:vAlign w:val="center"/>
          </w:tcPr>
          <w:p w14:paraId="6C5DE65C" w14:textId="77777777" w:rsidR="00632308" w:rsidRPr="00E93AE2" w:rsidRDefault="00632308" w:rsidP="00674F2B">
            <w:pPr>
              <w:pStyle w:val="a4"/>
              <w:numPr>
                <w:ilvl w:val="0"/>
                <w:numId w:val="1"/>
              </w:numPr>
              <w:spacing w:before="60" w:after="60" w:line="264" w:lineRule="auto"/>
              <w:ind w:left="0" w:firstLine="0"/>
            </w:pPr>
          </w:p>
        </w:tc>
        <w:tc>
          <w:tcPr>
            <w:tcW w:w="3226" w:type="dxa"/>
            <w:shd w:val="clear" w:color="auto" w:fill="auto"/>
            <w:vAlign w:val="center"/>
          </w:tcPr>
          <w:p w14:paraId="695B5201" w14:textId="1B8E1A8A" w:rsidR="00632308" w:rsidRPr="00E93AE2" w:rsidRDefault="00632308" w:rsidP="00143300">
            <w:pPr>
              <w:spacing w:before="60" w:after="60" w:line="264" w:lineRule="auto"/>
              <w:jc w:val="center"/>
            </w:pPr>
            <w:r w:rsidRPr="00E93AE2">
              <w:t>Срок выполнения работ</w:t>
            </w:r>
          </w:p>
        </w:tc>
        <w:tc>
          <w:tcPr>
            <w:tcW w:w="6662" w:type="dxa"/>
            <w:gridSpan w:val="4"/>
            <w:shd w:val="clear" w:color="auto" w:fill="auto"/>
            <w:vAlign w:val="center"/>
          </w:tcPr>
          <w:p w14:paraId="6F65D07E" w14:textId="610F240F" w:rsidR="00632308" w:rsidRPr="00E93AE2" w:rsidRDefault="00632308" w:rsidP="00143300">
            <w:pPr>
              <w:spacing w:before="60" w:after="60" w:line="264" w:lineRule="auto"/>
              <w:jc w:val="both"/>
            </w:pPr>
            <w:r w:rsidRPr="00E93AE2">
              <w:t>В соответствии с Договором</w:t>
            </w:r>
          </w:p>
        </w:tc>
      </w:tr>
      <w:tr w:rsidR="0074278D" w:rsidRPr="00E93AE2" w14:paraId="45B8213F" w14:textId="77777777" w:rsidTr="00FD7AC7">
        <w:tc>
          <w:tcPr>
            <w:tcW w:w="426" w:type="dxa"/>
            <w:gridSpan w:val="2"/>
            <w:shd w:val="clear" w:color="auto" w:fill="auto"/>
            <w:vAlign w:val="center"/>
          </w:tcPr>
          <w:p w14:paraId="58A7D4C7" w14:textId="77777777" w:rsidR="0074278D" w:rsidRPr="00E93AE2" w:rsidRDefault="0074278D" w:rsidP="00674F2B">
            <w:pPr>
              <w:pStyle w:val="a4"/>
              <w:numPr>
                <w:ilvl w:val="0"/>
                <w:numId w:val="1"/>
              </w:numPr>
              <w:spacing w:before="60" w:after="60" w:line="264" w:lineRule="auto"/>
              <w:ind w:left="0" w:firstLine="0"/>
            </w:pPr>
          </w:p>
        </w:tc>
        <w:tc>
          <w:tcPr>
            <w:tcW w:w="3226" w:type="dxa"/>
            <w:shd w:val="clear" w:color="auto" w:fill="auto"/>
            <w:vAlign w:val="center"/>
          </w:tcPr>
          <w:p w14:paraId="399AB9F3" w14:textId="68131136" w:rsidR="0074278D" w:rsidRPr="00E93AE2" w:rsidRDefault="00CF526F" w:rsidP="00143300">
            <w:pPr>
              <w:spacing w:before="60" w:after="60" w:line="264" w:lineRule="auto"/>
              <w:jc w:val="center"/>
            </w:pPr>
            <w:r>
              <w:t>Требования к выделению этапов строительства объекта</w:t>
            </w:r>
          </w:p>
        </w:tc>
        <w:tc>
          <w:tcPr>
            <w:tcW w:w="6662" w:type="dxa"/>
            <w:gridSpan w:val="4"/>
            <w:shd w:val="clear" w:color="auto" w:fill="auto"/>
            <w:vAlign w:val="center"/>
          </w:tcPr>
          <w:p w14:paraId="46D0F33C" w14:textId="52C05210" w:rsidR="00CF526F" w:rsidRDefault="00CF526F" w:rsidP="00143300">
            <w:pPr>
              <w:pStyle w:val="a4"/>
              <w:numPr>
                <w:ilvl w:val="0"/>
                <w:numId w:val="8"/>
              </w:numPr>
              <w:spacing w:before="100" w:after="100" w:line="264" w:lineRule="auto"/>
              <w:ind w:left="680" w:hanging="680"/>
              <w:jc w:val="both"/>
            </w:pPr>
            <w:r>
              <w:t>В составе ПД предусмотреть выделение следующих этапов строительства:</w:t>
            </w:r>
          </w:p>
          <w:p w14:paraId="2DA7DDAF" w14:textId="41D0E56A" w:rsidR="00CF526F" w:rsidRDefault="00CF526F" w:rsidP="00143300">
            <w:pPr>
              <w:pStyle w:val="a4"/>
              <w:numPr>
                <w:ilvl w:val="0"/>
                <w:numId w:val="6"/>
              </w:numPr>
              <w:spacing w:before="100" w:after="100" w:line="264" w:lineRule="auto"/>
              <w:jc w:val="both"/>
            </w:pPr>
            <w:r>
              <w:t xml:space="preserve">2 этап – строительство технологических причалов для отгрузки 50 млн. тонн нефти в год, а также объектов </w:t>
            </w:r>
            <w:r w:rsidR="0070500A">
              <w:t xml:space="preserve">федеральной собственности (далее – </w:t>
            </w:r>
            <w:r>
              <w:t>ФС</w:t>
            </w:r>
            <w:r w:rsidR="0070500A">
              <w:t>)</w:t>
            </w:r>
            <w:r>
              <w:t>, необходимых для функционирования Этапа 2.</w:t>
            </w:r>
          </w:p>
          <w:p w14:paraId="7FDC6914" w14:textId="3F2F2169" w:rsidR="0074278D" w:rsidRPr="00E93AE2" w:rsidRDefault="00CF526F" w:rsidP="00143300">
            <w:pPr>
              <w:pStyle w:val="a4"/>
              <w:numPr>
                <w:ilvl w:val="0"/>
                <w:numId w:val="6"/>
              </w:numPr>
              <w:spacing w:before="100" w:after="100" w:line="264" w:lineRule="auto"/>
              <w:jc w:val="both"/>
            </w:pPr>
            <w:r>
              <w:t xml:space="preserve">3 этап – строительство технологических причалов для отгрузки 25 млн. тонн нефти в год, а также строительство объектов </w:t>
            </w:r>
            <w:r w:rsidR="0070500A">
              <w:t xml:space="preserve">ФС </w:t>
            </w:r>
            <w:r>
              <w:t>- акватории порта, средств навигационного оборудования, объектов системы обеспечения безопасности мореплавания.</w:t>
            </w:r>
          </w:p>
        </w:tc>
      </w:tr>
      <w:tr w:rsidR="0064308C" w:rsidRPr="00E93AE2" w14:paraId="0F450E33" w14:textId="77777777" w:rsidTr="00FD7AC7">
        <w:tc>
          <w:tcPr>
            <w:tcW w:w="426" w:type="dxa"/>
            <w:gridSpan w:val="2"/>
            <w:shd w:val="clear" w:color="auto" w:fill="auto"/>
            <w:vAlign w:val="center"/>
          </w:tcPr>
          <w:p w14:paraId="1BD6B34C" w14:textId="77777777" w:rsidR="0064308C" w:rsidRPr="00E93AE2" w:rsidRDefault="0064308C" w:rsidP="00674F2B">
            <w:pPr>
              <w:pStyle w:val="a4"/>
              <w:numPr>
                <w:ilvl w:val="0"/>
                <w:numId w:val="1"/>
              </w:numPr>
              <w:spacing w:before="60" w:after="60" w:line="264" w:lineRule="auto"/>
              <w:ind w:left="0" w:firstLine="0"/>
            </w:pPr>
          </w:p>
        </w:tc>
        <w:tc>
          <w:tcPr>
            <w:tcW w:w="3226" w:type="dxa"/>
            <w:shd w:val="clear" w:color="auto" w:fill="auto"/>
            <w:vAlign w:val="center"/>
          </w:tcPr>
          <w:p w14:paraId="16A924E8" w14:textId="673E847B" w:rsidR="0064308C" w:rsidRDefault="0064308C" w:rsidP="00143300">
            <w:pPr>
              <w:spacing w:before="60" w:after="60" w:line="264" w:lineRule="auto"/>
              <w:jc w:val="center"/>
            </w:pPr>
            <w:r>
              <w:rPr>
                <w:color w:val="000000" w:themeColor="text1"/>
              </w:rPr>
              <w:t xml:space="preserve">Требования к </w:t>
            </w:r>
            <w:r w:rsidRPr="005C488F">
              <w:rPr>
                <w:color w:val="000000" w:themeColor="text1"/>
              </w:rPr>
              <w:t>основ</w:t>
            </w:r>
            <w:r>
              <w:rPr>
                <w:color w:val="000000" w:themeColor="text1"/>
              </w:rPr>
              <w:t>ным</w:t>
            </w:r>
            <w:r w:rsidRPr="005C488F">
              <w:rPr>
                <w:color w:val="000000" w:themeColor="text1"/>
              </w:rPr>
              <w:t xml:space="preserve"> технико-экономически</w:t>
            </w:r>
            <w:r>
              <w:rPr>
                <w:color w:val="000000" w:themeColor="text1"/>
              </w:rPr>
              <w:t>м</w:t>
            </w:r>
            <w:r w:rsidRPr="005C488F">
              <w:rPr>
                <w:color w:val="000000" w:themeColor="text1"/>
              </w:rPr>
              <w:t xml:space="preserve"> показа</w:t>
            </w:r>
            <w:r>
              <w:rPr>
                <w:color w:val="000000" w:themeColor="text1"/>
              </w:rPr>
              <w:t>телям</w:t>
            </w:r>
          </w:p>
        </w:tc>
        <w:tc>
          <w:tcPr>
            <w:tcW w:w="6662" w:type="dxa"/>
            <w:gridSpan w:val="4"/>
            <w:shd w:val="clear" w:color="auto" w:fill="auto"/>
            <w:vAlign w:val="center"/>
          </w:tcPr>
          <w:p w14:paraId="20BF96CC" w14:textId="302FD2BA" w:rsidR="0064308C" w:rsidRDefault="0064308C" w:rsidP="00143300">
            <w:pPr>
              <w:pStyle w:val="a4"/>
              <w:numPr>
                <w:ilvl w:val="0"/>
                <w:numId w:val="15"/>
              </w:numPr>
              <w:spacing w:before="100" w:after="100" w:line="264" w:lineRule="auto"/>
              <w:ind w:left="680" w:hanging="680"/>
              <w:jc w:val="both"/>
            </w:pPr>
            <w:r>
              <w:t>Общая мощность объекта с учетом объекта «Нефтяной терминал «Порт бухта Север» 101,1 млн. тонн нефти в год.</w:t>
            </w:r>
          </w:p>
          <w:p w14:paraId="32B1E6BE" w14:textId="3599771B" w:rsidR="0064308C" w:rsidRDefault="0064308C" w:rsidP="00143300">
            <w:pPr>
              <w:pStyle w:val="a4"/>
              <w:numPr>
                <w:ilvl w:val="0"/>
                <w:numId w:val="6"/>
              </w:numPr>
              <w:spacing w:before="100" w:after="100" w:line="264" w:lineRule="auto"/>
              <w:jc w:val="both"/>
            </w:pPr>
            <w:r>
              <w:t xml:space="preserve">мощность объекта на 2 этапе – 50 млн. тонн нефти в год (76,1 млн. тонн нефти в год с учетом объекта </w:t>
            </w:r>
            <w:r>
              <w:lastRenderedPageBreak/>
              <w:t>«Нефтяной терминал «Порт бухта Север»).</w:t>
            </w:r>
          </w:p>
          <w:p w14:paraId="2A6B057C" w14:textId="77777777" w:rsidR="0064308C" w:rsidRDefault="0064308C" w:rsidP="00143300">
            <w:pPr>
              <w:pStyle w:val="a4"/>
              <w:numPr>
                <w:ilvl w:val="0"/>
                <w:numId w:val="6"/>
              </w:numPr>
              <w:spacing w:before="100" w:after="100" w:line="264" w:lineRule="auto"/>
              <w:jc w:val="both"/>
            </w:pPr>
            <w:r>
              <w:t>мощность объекта на 3 этапе – 25 млн. тонн нефти в год (101,1 млн. тонн нефти в год с учетом Этапа 2 и объекта «Нефтяной терминал «Порт бухта Север»).</w:t>
            </w:r>
          </w:p>
          <w:p w14:paraId="2E41A7D6" w14:textId="77777777" w:rsidR="0064308C" w:rsidRPr="005925F5" w:rsidRDefault="0064308C" w:rsidP="00143300">
            <w:pPr>
              <w:pStyle w:val="a4"/>
              <w:numPr>
                <w:ilvl w:val="0"/>
                <w:numId w:val="15"/>
              </w:numPr>
              <w:spacing w:before="100" w:after="100" w:line="264" w:lineRule="auto"/>
              <w:ind w:left="680" w:hanging="680"/>
              <w:jc w:val="both"/>
            </w:pPr>
            <w:r w:rsidRPr="005925F5">
              <w:t>Расчетные суда:</w:t>
            </w:r>
          </w:p>
          <w:p w14:paraId="27D089D8" w14:textId="77777777" w:rsidR="0064308C" w:rsidRPr="005925F5" w:rsidRDefault="0064308C" w:rsidP="00143300">
            <w:pPr>
              <w:keepNext/>
              <w:suppressAutoHyphens/>
              <w:spacing w:before="60" w:after="60" w:line="264" w:lineRule="auto"/>
              <w:ind w:firstLine="743"/>
              <w:jc w:val="both"/>
              <w:rPr>
                <w:u w:val="single"/>
              </w:rPr>
            </w:pPr>
            <w:r w:rsidRPr="005925F5">
              <w:rPr>
                <w:u w:val="single"/>
              </w:rPr>
              <w:t>Грузовое судно (нефтеналивное):</w:t>
            </w:r>
          </w:p>
          <w:p w14:paraId="0644F9CA" w14:textId="77777777" w:rsidR="0064308C" w:rsidRPr="005925F5" w:rsidRDefault="0064308C" w:rsidP="00143300">
            <w:pPr>
              <w:pStyle w:val="af7"/>
              <w:numPr>
                <w:ilvl w:val="0"/>
                <w:numId w:val="17"/>
              </w:numPr>
              <w:suppressAutoHyphens/>
              <w:spacing w:before="60" w:after="60" w:line="264" w:lineRule="auto"/>
              <w:ind w:left="1168" w:hanging="283"/>
              <w:jc w:val="both"/>
              <w:rPr>
                <w:rFonts w:ascii="Times New Roman" w:hAnsi="Times New Roman"/>
                <w:snapToGrid/>
                <w:spacing w:val="-4"/>
                <w:sz w:val="24"/>
                <w:szCs w:val="24"/>
              </w:rPr>
            </w:pPr>
            <w:r w:rsidRPr="005925F5">
              <w:rPr>
                <w:rFonts w:ascii="Times New Roman" w:hAnsi="Times New Roman"/>
                <w:snapToGrid/>
                <w:spacing w:val="-4"/>
                <w:sz w:val="24"/>
                <w:szCs w:val="24"/>
              </w:rPr>
              <w:t>арктический танкер Аrc7 (НОА-100);</w:t>
            </w:r>
          </w:p>
          <w:p w14:paraId="1F2F7774" w14:textId="77777777" w:rsidR="0064308C" w:rsidRPr="005925F5" w:rsidRDefault="0064308C" w:rsidP="00143300">
            <w:pPr>
              <w:pStyle w:val="a4"/>
              <w:numPr>
                <w:ilvl w:val="0"/>
                <w:numId w:val="16"/>
              </w:numPr>
              <w:spacing w:before="60" w:after="60" w:line="264" w:lineRule="auto"/>
              <w:ind w:left="1310" w:hanging="284"/>
              <w:jc w:val="both"/>
            </w:pPr>
            <w:r w:rsidRPr="005925F5">
              <w:t>Дедвейт 120 000 тонн;</w:t>
            </w:r>
          </w:p>
          <w:p w14:paraId="7B065209" w14:textId="77777777" w:rsidR="0064308C" w:rsidRPr="005925F5" w:rsidRDefault="0064308C" w:rsidP="00143300">
            <w:pPr>
              <w:pStyle w:val="a4"/>
              <w:numPr>
                <w:ilvl w:val="0"/>
                <w:numId w:val="16"/>
              </w:numPr>
              <w:spacing w:before="60" w:after="60" w:line="264" w:lineRule="auto"/>
              <w:ind w:left="1310" w:hanging="284"/>
              <w:jc w:val="both"/>
            </w:pPr>
            <w:r w:rsidRPr="005925F5">
              <w:t>длина судна – 269,0 м;</w:t>
            </w:r>
          </w:p>
          <w:p w14:paraId="3C862C9D" w14:textId="77777777" w:rsidR="0064308C" w:rsidRPr="005925F5" w:rsidRDefault="0064308C" w:rsidP="00143300">
            <w:pPr>
              <w:pStyle w:val="a4"/>
              <w:numPr>
                <w:ilvl w:val="0"/>
                <w:numId w:val="16"/>
              </w:numPr>
              <w:spacing w:before="60" w:after="60" w:line="264" w:lineRule="auto"/>
              <w:ind w:left="1310" w:hanging="284"/>
              <w:jc w:val="both"/>
            </w:pPr>
            <w:r w:rsidRPr="005925F5">
              <w:t>ширина судна – 44,0 м;</w:t>
            </w:r>
          </w:p>
          <w:p w14:paraId="026A5AEE" w14:textId="77777777" w:rsidR="0064308C" w:rsidRPr="005925F5" w:rsidRDefault="0064308C" w:rsidP="00143300">
            <w:pPr>
              <w:pStyle w:val="a4"/>
              <w:numPr>
                <w:ilvl w:val="0"/>
                <w:numId w:val="16"/>
              </w:numPr>
              <w:spacing w:before="60" w:after="60" w:line="264" w:lineRule="auto"/>
              <w:ind w:left="1310" w:hanging="284"/>
              <w:jc w:val="both"/>
              <w:rPr>
                <w:color w:val="000000" w:themeColor="text1"/>
              </w:rPr>
            </w:pPr>
            <w:r w:rsidRPr="005925F5">
              <w:t xml:space="preserve">осадка судна </w:t>
            </w:r>
            <w:proofErr w:type="gramStart"/>
            <w:r w:rsidRPr="005925F5">
              <w:t>в</w:t>
            </w:r>
            <w:proofErr w:type="gramEnd"/>
            <w:r w:rsidRPr="005925F5">
              <w:t xml:space="preserve"> </w:t>
            </w:r>
            <w:proofErr w:type="gramStart"/>
            <w:r w:rsidRPr="005925F5">
              <w:t>грузу</w:t>
            </w:r>
            <w:proofErr w:type="gramEnd"/>
            <w:r w:rsidRPr="005925F5">
              <w:t xml:space="preserve"> – 14,5 м.</w:t>
            </w:r>
          </w:p>
          <w:p w14:paraId="452F1269" w14:textId="77777777" w:rsidR="0064308C" w:rsidRPr="005925F5" w:rsidRDefault="0064308C" w:rsidP="00143300">
            <w:pPr>
              <w:spacing w:before="60" w:after="60" w:line="264" w:lineRule="auto"/>
              <w:ind w:firstLine="743"/>
              <w:jc w:val="both"/>
              <w:rPr>
                <w:color w:val="000000" w:themeColor="text1"/>
                <w:u w:val="single"/>
              </w:rPr>
            </w:pPr>
            <w:r w:rsidRPr="005925F5">
              <w:rPr>
                <w:color w:val="000000" w:themeColor="text1"/>
                <w:u w:val="single"/>
              </w:rPr>
              <w:t>Грузовые суда (строительные грузы):</w:t>
            </w:r>
          </w:p>
          <w:p w14:paraId="39E21798" w14:textId="77777777" w:rsidR="0064308C" w:rsidRPr="005925F5" w:rsidRDefault="0064308C" w:rsidP="00143300">
            <w:pPr>
              <w:pStyle w:val="a4"/>
              <w:numPr>
                <w:ilvl w:val="0"/>
                <w:numId w:val="17"/>
              </w:numPr>
              <w:spacing w:before="60" w:after="60" w:line="264" w:lineRule="auto"/>
              <w:ind w:left="1168" w:hanging="283"/>
              <w:contextualSpacing w:val="0"/>
              <w:jc w:val="both"/>
            </w:pPr>
            <w:r w:rsidRPr="005925F5">
              <w:t>Судно СОА-23 (причал № 1,2)</w:t>
            </w:r>
          </w:p>
          <w:p w14:paraId="31AFFDB5" w14:textId="77777777" w:rsidR="0064308C" w:rsidRPr="005925F5" w:rsidRDefault="0064308C" w:rsidP="00143300">
            <w:pPr>
              <w:pStyle w:val="a4"/>
              <w:numPr>
                <w:ilvl w:val="0"/>
                <w:numId w:val="19"/>
              </w:numPr>
              <w:spacing w:before="60" w:after="60" w:line="264" w:lineRule="auto"/>
              <w:ind w:left="1310" w:hanging="284"/>
              <w:jc w:val="both"/>
            </w:pPr>
            <w:r w:rsidRPr="005925F5">
              <w:t>Дедвейт 23 000 тонн;</w:t>
            </w:r>
          </w:p>
          <w:p w14:paraId="47A4DA47" w14:textId="77777777" w:rsidR="0064308C" w:rsidRPr="005925F5" w:rsidRDefault="0064308C" w:rsidP="00143300">
            <w:pPr>
              <w:pStyle w:val="a4"/>
              <w:numPr>
                <w:ilvl w:val="0"/>
                <w:numId w:val="19"/>
              </w:numPr>
              <w:spacing w:before="60" w:after="60" w:line="264" w:lineRule="auto"/>
              <w:ind w:left="1310" w:hanging="284"/>
              <w:jc w:val="both"/>
            </w:pPr>
            <w:r w:rsidRPr="005925F5">
              <w:t>Длина судна 173,55 м;</w:t>
            </w:r>
          </w:p>
          <w:p w14:paraId="1A56A140" w14:textId="77777777" w:rsidR="0064308C" w:rsidRPr="005925F5" w:rsidRDefault="0064308C" w:rsidP="00143300">
            <w:pPr>
              <w:pStyle w:val="a4"/>
              <w:numPr>
                <w:ilvl w:val="0"/>
                <w:numId w:val="19"/>
              </w:numPr>
              <w:spacing w:before="60" w:after="60" w:line="264" w:lineRule="auto"/>
              <w:ind w:left="1310" w:hanging="284"/>
              <w:jc w:val="both"/>
            </w:pPr>
            <w:r w:rsidRPr="005925F5">
              <w:t>Ширина судна – 24,5 м;</w:t>
            </w:r>
          </w:p>
          <w:p w14:paraId="0874C45C" w14:textId="77777777" w:rsidR="0064308C" w:rsidRPr="005925F5" w:rsidRDefault="0064308C" w:rsidP="00143300">
            <w:pPr>
              <w:pStyle w:val="a4"/>
              <w:numPr>
                <w:ilvl w:val="0"/>
                <w:numId w:val="19"/>
              </w:numPr>
              <w:spacing w:before="60" w:after="60" w:line="264" w:lineRule="auto"/>
              <w:ind w:left="1310" w:hanging="284"/>
              <w:jc w:val="both"/>
            </w:pPr>
            <w:r w:rsidRPr="005925F5">
              <w:t xml:space="preserve">Осадка судна </w:t>
            </w:r>
            <w:proofErr w:type="gramStart"/>
            <w:r w:rsidRPr="005925F5">
              <w:t>в</w:t>
            </w:r>
            <w:proofErr w:type="gramEnd"/>
            <w:r w:rsidRPr="005925F5">
              <w:t xml:space="preserve"> </w:t>
            </w:r>
            <w:proofErr w:type="gramStart"/>
            <w:r w:rsidRPr="005925F5">
              <w:t>грузу</w:t>
            </w:r>
            <w:proofErr w:type="gramEnd"/>
            <w:r w:rsidRPr="005925F5">
              <w:t xml:space="preserve"> – 11,35 м</w:t>
            </w:r>
          </w:p>
          <w:p w14:paraId="029DA211" w14:textId="77777777" w:rsidR="0064308C" w:rsidRPr="005925F5" w:rsidRDefault="0064308C" w:rsidP="00143300">
            <w:pPr>
              <w:pStyle w:val="a4"/>
              <w:numPr>
                <w:ilvl w:val="0"/>
                <w:numId w:val="17"/>
              </w:numPr>
              <w:spacing w:before="60" w:after="60" w:line="264" w:lineRule="auto"/>
              <w:ind w:left="1168" w:hanging="283"/>
              <w:contextualSpacing w:val="0"/>
              <w:jc w:val="both"/>
            </w:pPr>
            <w:r w:rsidRPr="005925F5">
              <w:t>Судно СОА-7</w:t>
            </w:r>
          </w:p>
          <w:p w14:paraId="745F12D5" w14:textId="77777777" w:rsidR="0064308C" w:rsidRPr="005925F5" w:rsidRDefault="0064308C" w:rsidP="00143300">
            <w:pPr>
              <w:pStyle w:val="a4"/>
              <w:numPr>
                <w:ilvl w:val="0"/>
                <w:numId w:val="19"/>
              </w:numPr>
              <w:spacing w:before="60" w:after="60" w:line="264" w:lineRule="auto"/>
              <w:ind w:left="1310" w:hanging="284"/>
              <w:jc w:val="both"/>
            </w:pPr>
            <w:r w:rsidRPr="005925F5">
              <w:t>Дедвейт 7075 тонн;</w:t>
            </w:r>
          </w:p>
          <w:p w14:paraId="7E62591B" w14:textId="77777777" w:rsidR="0064308C" w:rsidRPr="005925F5" w:rsidRDefault="0064308C" w:rsidP="00143300">
            <w:pPr>
              <w:pStyle w:val="a4"/>
              <w:numPr>
                <w:ilvl w:val="0"/>
                <w:numId w:val="19"/>
              </w:numPr>
              <w:spacing w:before="60" w:after="60" w:line="264" w:lineRule="auto"/>
              <w:ind w:left="1310" w:hanging="284"/>
              <w:jc w:val="both"/>
            </w:pPr>
            <w:r w:rsidRPr="005925F5">
              <w:t>Длина судна – 131,6 м;</w:t>
            </w:r>
          </w:p>
          <w:p w14:paraId="1E016EF3" w14:textId="77777777" w:rsidR="0064308C" w:rsidRPr="005925F5" w:rsidRDefault="0064308C" w:rsidP="00143300">
            <w:pPr>
              <w:pStyle w:val="a4"/>
              <w:numPr>
                <w:ilvl w:val="0"/>
                <w:numId w:val="19"/>
              </w:numPr>
              <w:spacing w:before="60" w:after="60" w:line="264" w:lineRule="auto"/>
              <w:ind w:left="1310" w:hanging="284"/>
              <w:jc w:val="both"/>
            </w:pPr>
            <w:r w:rsidRPr="005925F5">
              <w:t>Ширина судна – 19,3 м;</w:t>
            </w:r>
          </w:p>
          <w:p w14:paraId="380A29C8" w14:textId="77777777" w:rsidR="0064308C" w:rsidRPr="005925F5" w:rsidRDefault="0064308C" w:rsidP="00143300">
            <w:pPr>
              <w:pStyle w:val="a4"/>
              <w:numPr>
                <w:ilvl w:val="0"/>
                <w:numId w:val="19"/>
              </w:numPr>
              <w:spacing w:before="60" w:after="60" w:line="264" w:lineRule="auto"/>
              <w:ind w:left="1310" w:hanging="284"/>
              <w:jc w:val="both"/>
            </w:pPr>
            <w:r w:rsidRPr="005925F5">
              <w:t xml:space="preserve">Осадка судна </w:t>
            </w:r>
            <w:proofErr w:type="gramStart"/>
            <w:r w:rsidRPr="005925F5">
              <w:t>в</w:t>
            </w:r>
            <w:proofErr w:type="gramEnd"/>
            <w:r w:rsidRPr="005925F5">
              <w:t xml:space="preserve"> </w:t>
            </w:r>
            <w:proofErr w:type="gramStart"/>
            <w:r w:rsidRPr="005925F5">
              <w:t>грузу</w:t>
            </w:r>
            <w:proofErr w:type="gramEnd"/>
            <w:r w:rsidRPr="005925F5">
              <w:t xml:space="preserve"> – 7,0 м.</w:t>
            </w:r>
          </w:p>
          <w:p w14:paraId="78F1BEC3" w14:textId="77777777" w:rsidR="0064308C" w:rsidRPr="005925F5" w:rsidRDefault="0064308C" w:rsidP="00143300">
            <w:pPr>
              <w:spacing w:before="60" w:after="60" w:line="264" w:lineRule="auto"/>
              <w:ind w:firstLine="743"/>
              <w:jc w:val="both"/>
              <w:rPr>
                <w:color w:val="000000" w:themeColor="text1"/>
                <w:u w:val="single"/>
              </w:rPr>
            </w:pPr>
            <w:r w:rsidRPr="005925F5">
              <w:rPr>
                <w:color w:val="000000" w:themeColor="text1"/>
                <w:u w:val="single"/>
              </w:rPr>
              <w:t>Суда портового флота:</w:t>
            </w:r>
          </w:p>
          <w:p w14:paraId="6D302843" w14:textId="77777777" w:rsidR="0064308C" w:rsidRPr="005925F5" w:rsidRDefault="0064308C" w:rsidP="00143300">
            <w:pPr>
              <w:pStyle w:val="a4"/>
              <w:numPr>
                <w:ilvl w:val="0"/>
                <w:numId w:val="17"/>
              </w:numPr>
              <w:spacing w:before="60" w:after="60" w:line="264" w:lineRule="auto"/>
              <w:ind w:left="1168" w:hanging="283"/>
              <w:contextualSpacing w:val="0"/>
              <w:jc w:val="both"/>
            </w:pPr>
            <w:r w:rsidRPr="005925F5">
              <w:t>Буксир-</w:t>
            </w:r>
            <w:proofErr w:type="spellStart"/>
            <w:r w:rsidRPr="005925F5">
              <w:t>кантовщик</w:t>
            </w:r>
            <w:proofErr w:type="spellEnd"/>
            <w:r w:rsidRPr="005925F5">
              <w:t xml:space="preserve"> (типа "ПУР")</w:t>
            </w:r>
          </w:p>
          <w:p w14:paraId="6B85820E" w14:textId="77777777" w:rsidR="0064308C" w:rsidRPr="005925F5" w:rsidRDefault="0064308C" w:rsidP="00143300">
            <w:pPr>
              <w:pStyle w:val="a4"/>
              <w:numPr>
                <w:ilvl w:val="0"/>
                <w:numId w:val="19"/>
              </w:numPr>
              <w:spacing w:before="60" w:after="60" w:line="264" w:lineRule="auto"/>
              <w:ind w:left="1310" w:hanging="284"/>
              <w:jc w:val="both"/>
            </w:pPr>
            <w:r w:rsidRPr="005925F5">
              <w:t>Дедвейт 130 тонн;</w:t>
            </w:r>
          </w:p>
          <w:p w14:paraId="7BDB4CB1" w14:textId="77777777" w:rsidR="0064308C" w:rsidRPr="005925F5" w:rsidRDefault="0064308C" w:rsidP="00143300">
            <w:pPr>
              <w:pStyle w:val="a4"/>
              <w:numPr>
                <w:ilvl w:val="0"/>
                <w:numId w:val="19"/>
              </w:numPr>
              <w:spacing w:before="60" w:after="60" w:line="264" w:lineRule="auto"/>
              <w:ind w:left="1310" w:hanging="284"/>
              <w:jc w:val="both"/>
            </w:pPr>
            <w:r w:rsidRPr="005925F5">
              <w:t>Длина судна 30,9 м;</w:t>
            </w:r>
          </w:p>
          <w:p w14:paraId="271A1B03" w14:textId="77777777" w:rsidR="0064308C" w:rsidRPr="005925F5" w:rsidRDefault="0064308C" w:rsidP="00143300">
            <w:pPr>
              <w:pStyle w:val="a4"/>
              <w:numPr>
                <w:ilvl w:val="0"/>
                <w:numId w:val="19"/>
              </w:numPr>
              <w:spacing w:before="60" w:after="60" w:line="264" w:lineRule="auto"/>
              <w:ind w:left="1310" w:hanging="284"/>
              <w:jc w:val="both"/>
            </w:pPr>
            <w:r w:rsidRPr="005925F5">
              <w:t>Ширина судна – 11,2 м;</w:t>
            </w:r>
          </w:p>
          <w:p w14:paraId="2F8B0D8B" w14:textId="77777777" w:rsidR="0064308C" w:rsidRPr="005925F5" w:rsidRDefault="0064308C" w:rsidP="00143300">
            <w:pPr>
              <w:pStyle w:val="a4"/>
              <w:numPr>
                <w:ilvl w:val="0"/>
                <w:numId w:val="19"/>
              </w:numPr>
              <w:spacing w:before="60" w:after="60" w:line="264" w:lineRule="auto"/>
              <w:ind w:left="1310" w:hanging="284"/>
              <w:jc w:val="both"/>
            </w:pPr>
            <w:r w:rsidRPr="005925F5">
              <w:t xml:space="preserve">Осадка судна </w:t>
            </w:r>
            <w:proofErr w:type="gramStart"/>
            <w:r w:rsidRPr="005925F5">
              <w:t>в</w:t>
            </w:r>
            <w:proofErr w:type="gramEnd"/>
            <w:r w:rsidRPr="005925F5">
              <w:t xml:space="preserve"> </w:t>
            </w:r>
            <w:proofErr w:type="gramStart"/>
            <w:r w:rsidRPr="005925F5">
              <w:t>грузу</w:t>
            </w:r>
            <w:proofErr w:type="gramEnd"/>
            <w:r w:rsidRPr="005925F5">
              <w:t xml:space="preserve"> – 4,03 м</w:t>
            </w:r>
          </w:p>
          <w:p w14:paraId="049363F8" w14:textId="77777777" w:rsidR="0064308C" w:rsidRPr="005925F5" w:rsidRDefault="0064308C" w:rsidP="00143300">
            <w:pPr>
              <w:pStyle w:val="a4"/>
              <w:numPr>
                <w:ilvl w:val="0"/>
                <w:numId w:val="18"/>
              </w:numPr>
              <w:spacing w:before="60" w:after="60" w:line="264" w:lineRule="auto"/>
              <w:ind w:left="1168" w:hanging="283"/>
              <w:contextualSpacing w:val="0"/>
              <w:jc w:val="both"/>
            </w:pPr>
            <w:r w:rsidRPr="005925F5">
              <w:t>Буксир-</w:t>
            </w:r>
            <w:proofErr w:type="spellStart"/>
            <w:r w:rsidRPr="005925F5">
              <w:t>кантовщик</w:t>
            </w:r>
            <w:proofErr w:type="spellEnd"/>
            <w:r w:rsidRPr="005925F5">
              <w:t xml:space="preserve"> (типа "</w:t>
            </w:r>
            <w:proofErr w:type="spellStart"/>
            <w:r w:rsidRPr="005925F5">
              <w:t>Юрибей</w:t>
            </w:r>
            <w:proofErr w:type="spellEnd"/>
            <w:r w:rsidRPr="005925F5">
              <w:t xml:space="preserve"> ")</w:t>
            </w:r>
          </w:p>
          <w:p w14:paraId="256EC5BC" w14:textId="77777777" w:rsidR="0064308C" w:rsidRPr="005925F5" w:rsidRDefault="0064308C" w:rsidP="00143300">
            <w:pPr>
              <w:pStyle w:val="a4"/>
              <w:numPr>
                <w:ilvl w:val="0"/>
                <w:numId w:val="19"/>
              </w:numPr>
              <w:spacing w:before="60" w:after="60" w:line="264" w:lineRule="auto"/>
              <w:ind w:left="1310" w:hanging="284"/>
              <w:jc w:val="both"/>
            </w:pPr>
            <w:r w:rsidRPr="005925F5">
              <w:t>Дедвейт 260 тонн;</w:t>
            </w:r>
          </w:p>
          <w:p w14:paraId="25A49052" w14:textId="77777777" w:rsidR="0064308C" w:rsidRPr="005925F5" w:rsidRDefault="0064308C" w:rsidP="00143300">
            <w:pPr>
              <w:pStyle w:val="a4"/>
              <w:numPr>
                <w:ilvl w:val="0"/>
                <w:numId w:val="19"/>
              </w:numPr>
              <w:spacing w:before="60" w:after="60" w:line="264" w:lineRule="auto"/>
              <w:ind w:left="1310" w:hanging="284"/>
              <w:jc w:val="both"/>
            </w:pPr>
            <w:r w:rsidRPr="005925F5">
              <w:t>Длина судна 39,5 м;</w:t>
            </w:r>
          </w:p>
          <w:p w14:paraId="35415728" w14:textId="77777777" w:rsidR="0064308C" w:rsidRPr="005925F5" w:rsidRDefault="0064308C" w:rsidP="00143300">
            <w:pPr>
              <w:pStyle w:val="a4"/>
              <w:numPr>
                <w:ilvl w:val="0"/>
                <w:numId w:val="19"/>
              </w:numPr>
              <w:spacing w:before="60" w:after="60" w:line="264" w:lineRule="auto"/>
              <w:ind w:left="1310" w:hanging="284"/>
              <w:jc w:val="both"/>
            </w:pPr>
            <w:r w:rsidRPr="005925F5">
              <w:t>Ширина судна – 14,0 м;</w:t>
            </w:r>
          </w:p>
          <w:p w14:paraId="26B96A4E" w14:textId="77777777" w:rsidR="0064308C" w:rsidRPr="005925F5" w:rsidRDefault="0064308C" w:rsidP="00143300">
            <w:pPr>
              <w:pStyle w:val="a4"/>
              <w:numPr>
                <w:ilvl w:val="0"/>
                <w:numId w:val="19"/>
              </w:numPr>
              <w:spacing w:before="60" w:after="60" w:line="264" w:lineRule="auto"/>
              <w:ind w:left="1310" w:hanging="284"/>
              <w:jc w:val="both"/>
            </w:pPr>
            <w:r w:rsidRPr="005925F5">
              <w:t xml:space="preserve">Осадка судна </w:t>
            </w:r>
            <w:proofErr w:type="gramStart"/>
            <w:r w:rsidRPr="005925F5">
              <w:t>в</w:t>
            </w:r>
            <w:proofErr w:type="gramEnd"/>
            <w:r w:rsidRPr="005925F5">
              <w:t xml:space="preserve"> </w:t>
            </w:r>
            <w:proofErr w:type="gramStart"/>
            <w:r w:rsidRPr="005925F5">
              <w:t>грузу</w:t>
            </w:r>
            <w:proofErr w:type="gramEnd"/>
            <w:r w:rsidRPr="005925F5">
              <w:t xml:space="preserve"> – 7,1 м</w:t>
            </w:r>
          </w:p>
          <w:p w14:paraId="323004D5" w14:textId="77777777" w:rsidR="0064308C" w:rsidRPr="005925F5" w:rsidRDefault="0064308C" w:rsidP="00143300">
            <w:pPr>
              <w:pStyle w:val="a4"/>
              <w:numPr>
                <w:ilvl w:val="0"/>
                <w:numId w:val="18"/>
              </w:numPr>
              <w:spacing w:before="60" w:after="60" w:line="264" w:lineRule="auto"/>
              <w:ind w:left="1168" w:hanging="283"/>
              <w:contextualSpacing w:val="0"/>
              <w:jc w:val="both"/>
            </w:pPr>
            <w:r w:rsidRPr="005925F5">
              <w:t>Буксир-</w:t>
            </w:r>
            <w:proofErr w:type="spellStart"/>
            <w:r w:rsidRPr="005925F5">
              <w:t>кантовщик</w:t>
            </w:r>
            <w:proofErr w:type="spellEnd"/>
            <w:r w:rsidRPr="005925F5">
              <w:t xml:space="preserve"> «Волчок»</w:t>
            </w:r>
          </w:p>
          <w:p w14:paraId="773638B1" w14:textId="77777777" w:rsidR="0064308C" w:rsidRPr="005925F5" w:rsidRDefault="0064308C" w:rsidP="00143300">
            <w:pPr>
              <w:pStyle w:val="a4"/>
              <w:numPr>
                <w:ilvl w:val="0"/>
                <w:numId w:val="19"/>
              </w:numPr>
              <w:spacing w:before="60" w:after="60" w:line="264" w:lineRule="auto"/>
              <w:ind w:left="1310" w:hanging="284"/>
              <w:jc w:val="both"/>
            </w:pPr>
            <w:r w:rsidRPr="005925F5">
              <w:t>Дедвейт 50 тонн;</w:t>
            </w:r>
          </w:p>
          <w:p w14:paraId="7629CBEB" w14:textId="77777777" w:rsidR="0064308C" w:rsidRPr="005925F5" w:rsidRDefault="0064308C" w:rsidP="00143300">
            <w:pPr>
              <w:pStyle w:val="a4"/>
              <w:numPr>
                <w:ilvl w:val="0"/>
                <w:numId w:val="19"/>
              </w:numPr>
              <w:spacing w:before="60" w:after="60" w:line="264" w:lineRule="auto"/>
              <w:ind w:left="1310" w:hanging="284"/>
              <w:jc w:val="both"/>
            </w:pPr>
            <w:r w:rsidRPr="005925F5">
              <w:t>Длина судна 20,4 м;</w:t>
            </w:r>
          </w:p>
          <w:p w14:paraId="3C80ECAF" w14:textId="77777777" w:rsidR="0064308C" w:rsidRPr="005925F5" w:rsidRDefault="0064308C" w:rsidP="00143300">
            <w:pPr>
              <w:pStyle w:val="a4"/>
              <w:numPr>
                <w:ilvl w:val="0"/>
                <w:numId w:val="19"/>
              </w:numPr>
              <w:spacing w:before="60" w:after="60" w:line="264" w:lineRule="auto"/>
              <w:ind w:left="1310" w:hanging="284"/>
              <w:jc w:val="both"/>
            </w:pPr>
            <w:r w:rsidRPr="005925F5">
              <w:t>Ширина судна – 8,5 м;</w:t>
            </w:r>
          </w:p>
          <w:p w14:paraId="3904C839" w14:textId="77777777" w:rsidR="0064308C" w:rsidRPr="005925F5" w:rsidRDefault="0064308C" w:rsidP="00143300">
            <w:pPr>
              <w:pStyle w:val="a4"/>
              <w:numPr>
                <w:ilvl w:val="0"/>
                <w:numId w:val="19"/>
              </w:numPr>
              <w:spacing w:before="60" w:after="60" w:line="264" w:lineRule="auto"/>
              <w:ind w:left="1310" w:hanging="284"/>
              <w:jc w:val="both"/>
            </w:pPr>
            <w:r w:rsidRPr="005925F5">
              <w:t xml:space="preserve">Осадка судна </w:t>
            </w:r>
            <w:proofErr w:type="gramStart"/>
            <w:r w:rsidRPr="005925F5">
              <w:t>в</w:t>
            </w:r>
            <w:proofErr w:type="gramEnd"/>
            <w:r w:rsidRPr="005925F5">
              <w:t xml:space="preserve"> </w:t>
            </w:r>
            <w:proofErr w:type="gramStart"/>
            <w:r w:rsidRPr="005925F5">
              <w:t>грузу</w:t>
            </w:r>
            <w:proofErr w:type="gramEnd"/>
            <w:r w:rsidRPr="005925F5">
              <w:t xml:space="preserve"> – 2,9 м</w:t>
            </w:r>
          </w:p>
          <w:p w14:paraId="0781F399" w14:textId="77777777" w:rsidR="0064308C" w:rsidRPr="005925F5" w:rsidRDefault="0064308C" w:rsidP="00143300">
            <w:pPr>
              <w:pStyle w:val="a4"/>
              <w:numPr>
                <w:ilvl w:val="0"/>
                <w:numId w:val="18"/>
              </w:numPr>
              <w:spacing w:before="60" w:after="60" w:line="264" w:lineRule="auto"/>
              <w:ind w:left="1168" w:hanging="283"/>
              <w:contextualSpacing w:val="0"/>
              <w:jc w:val="both"/>
            </w:pPr>
            <w:r w:rsidRPr="005925F5">
              <w:t>Ледокол (проект "</w:t>
            </w:r>
            <w:proofErr w:type="spellStart"/>
            <w:r w:rsidRPr="005925F5">
              <w:t>Aker</w:t>
            </w:r>
            <w:proofErr w:type="spellEnd"/>
            <w:r w:rsidRPr="005925F5">
              <w:t xml:space="preserve"> ARC 124")</w:t>
            </w:r>
          </w:p>
          <w:p w14:paraId="1F6AF399" w14:textId="77777777" w:rsidR="0064308C" w:rsidRPr="005925F5" w:rsidRDefault="0064308C" w:rsidP="00143300">
            <w:pPr>
              <w:pStyle w:val="a4"/>
              <w:numPr>
                <w:ilvl w:val="0"/>
                <w:numId w:val="19"/>
              </w:numPr>
              <w:spacing w:before="60" w:after="60" w:line="264" w:lineRule="auto"/>
              <w:ind w:left="1310" w:hanging="284"/>
              <w:jc w:val="both"/>
            </w:pPr>
            <w:r w:rsidRPr="005925F5">
              <w:t>Длина судна 89,2 м;</w:t>
            </w:r>
          </w:p>
          <w:p w14:paraId="65100534" w14:textId="77777777" w:rsidR="0064308C" w:rsidRPr="005925F5" w:rsidRDefault="0064308C" w:rsidP="00143300">
            <w:pPr>
              <w:pStyle w:val="a4"/>
              <w:numPr>
                <w:ilvl w:val="0"/>
                <w:numId w:val="19"/>
              </w:numPr>
              <w:spacing w:before="60" w:after="60" w:line="264" w:lineRule="auto"/>
              <w:ind w:left="1310" w:hanging="284"/>
              <w:jc w:val="both"/>
            </w:pPr>
            <w:r w:rsidRPr="005925F5">
              <w:t>Ширина судна – 19,9 м;</w:t>
            </w:r>
          </w:p>
          <w:p w14:paraId="32A486D0" w14:textId="77777777" w:rsidR="0064308C" w:rsidRPr="005925F5" w:rsidRDefault="0064308C" w:rsidP="00143300">
            <w:pPr>
              <w:pStyle w:val="a4"/>
              <w:numPr>
                <w:ilvl w:val="0"/>
                <w:numId w:val="19"/>
              </w:numPr>
              <w:spacing w:before="60" w:after="60" w:line="264" w:lineRule="auto"/>
              <w:ind w:left="1310" w:hanging="284"/>
              <w:jc w:val="both"/>
            </w:pPr>
            <w:r w:rsidRPr="005925F5">
              <w:t xml:space="preserve">Осадка судна </w:t>
            </w:r>
            <w:proofErr w:type="gramStart"/>
            <w:r w:rsidRPr="005925F5">
              <w:t>в</w:t>
            </w:r>
            <w:proofErr w:type="gramEnd"/>
            <w:r w:rsidRPr="005925F5">
              <w:t xml:space="preserve"> </w:t>
            </w:r>
            <w:proofErr w:type="gramStart"/>
            <w:r w:rsidRPr="005925F5">
              <w:t>грузу</w:t>
            </w:r>
            <w:proofErr w:type="gramEnd"/>
            <w:r w:rsidRPr="005925F5">
              <w:t xml:space="preserve"> – 7,5 м</w:t>
            </w:r>
          </w:p>
          <w:p w14:paraId="6CD4BB1E" w14:textId="77777777" w:rsidR="0064308C" w:rsidRPr="005925F5" w:rsidRDefault="0064308C" w:rsidP="00143300">
            <w:pPr>
              <w:pStyle w:val="a4"/>
              <w:numPr>
                <w:ilvl w:val="0"/>
                <w:numId w:val="18"/>
              </w:numPr>
              <w:spacing w:before="60" w:after="60" w:line="264" w:lineRule="auto"/>
              <w:ind w:left="1168" w:hanging="283"/>
              <w:contextualSpacing w:val="0"/>
              <w:jc w:val="both"/>
            </w:pPr>
            <w:proofErr w:type="spellStart"/>
            <w:r w:rsidRPr="005925F5">
              <w:t>Нефтемусоросборщик</w:t>
            </w:r>
            <w:proofErr w:type="spellEnd"/>
            <w:r w:rsidRPr="005925F5">
              <w:t xml:space="preserve"> (проект 21460)</w:t>
            </w:r>
          </w:p>
          <w:p w14:paraId="381B5AC5" w14:textId="77777777" w:rsidR="0064308C" w:rsidRPr="005925F5" w:rsidRDefault="0064308C" w:rsidP="00143300">
            <w:pPr>
              <w:pStyle w:val="a4"/>
              <w:numPr>
                <w:ilvl w:val="0"/>
                <w:numId w:val="19"/>
              </w:numPr>
              <w:spacing w:before="60" w:after="60" w:line="264" w:lineRule="auto"/>
              <w:ind w:left="1310" w:hanging="284"/>
              <w:jc w:val="both"/>
            </w:pPr>
            <w:r w:rsidRPr="005925F5">
              <w:t>Длина судна 41,2 м;</w:t>
            </w:r>
          </w:p>
          <w:p w14:paraId="048D4381" w14:textId="77777777" w:rsidR="0064308C" w:rsidRDefault="0064308C" w:rsidP="00143300">
            <w:pPr>
              <w:pStyle w:val="a4"/>
              <w:numPr>
                <w:ilvl w:val="0"/>
                <w:numId w:val="19"/>
              </w:numPr>
              <w:spacing w:before="60" w:after="60" w:line="264" w:lineRule="auto"/>
              <w:ind w:left="1310" w:hanging="284"/>
              <w:jc w:val="both"/>
            </w:pPr>
            <w:r w:rsidRPr="005925F5">
              <w:t>Ширина судна – 9,0 м;</w:t>
            </w:r>
          </w:p>
          <w:p w14:paraId="71F997E5" w14:textId="61F81011" w:rsidR="0064308C" w:rsidRDefault="0064308C" w:rsidP="00143300">
            <w:pPr>
              <w:pStyle w:val="a4"/>
              <w:numPr>
                <w:ilvl w:val="0"/>
                <w:numId w:val="19"/>
              </w:numPr>
              <w:spacing w:before="60" w:after="60" w:line="264" w:lineRule="auto"/>
              <w:ind w:left="1310" w:hanging="284"/>
              <w:jc w:val="both"/>
            </w:pPr>
            <w:r w:rsidRPr="005925F5">
              <w:lastRenderedPageBreak/>
              <w:t xml:space="preserve">Осадка судна </w:t>
            </w:r>
            <w:proofErr w:type="gramStart"/>
            <w:r w:rsidRPr="005925F5">
              <w:t>в</w:t>
            </w:r>
            <w:proofErr w:type="gramEnd"/>
            <w:r w:rsidRPr="005925F5">
              <w:t xml:space="preserve"> </w:t>
            </w:r>
            <w:proofErr w:type="gramStart"/>
            <w:r w:rsidRPr="005925F5">
              <w:t>грузу</w:t>
            </w:r>
            <w:proofErr w:type="gramEnd"/>
            <w:r w:rsidRPr="005925F5">
              <w:t xml:space="preserve"> – 3,20 м.</w:t>
            </w:r>
          </w:p>
        </w:tc>
      </w:tr>
      <w:tr w:rsidR="00CF526F" w:rsidRPr="00E93AE2" w14:paraId="00F5503A" w14:textId="77777777" w:rsidTr="00FD7AC7">
        <w:tc>
          <w:tcPr>
            <w:tcW w:w="426" w:type="dxa"/>
            <w:gridSpan w:val="2"/>
            <w:shd w:val="clear" w:color="auto" w:fill="auto"/>
            <w:vAlign w:val="center"/>
          </w:tcPr>
          <w:p w14:paraId="4D416596" w14:textId="77777777" w:rsidR="00CF526F" w:rsidRPr="00E93AE2" w:rsidRDefault="00CF526F" w:rsidP="00674F2B">
            <w:pPr>
              <w:pStyle w:val="a4"/>
              <w:numPr>
                <w:ilvl w:val="0"/>
                <w:numId w:val="1"/>
              </w:numPr>
              <w:spacing w:before="60" w:after="60" w:line="264" w:lineRule="auto"/>
              <w:ind w:left="0" w:firstLine="0"/>
            </w:pPr>
          </w:p>
        </w:tc>
        <w:tc>
          <w:tcPr>
            <w:tcW w:w="3226" w:type="dxa"/>
            <w:shd w:val="clear" w:color="auto" w:fill="auto"/>
            <w:vAlign w:val="center"/>
          </w:tcPr>
          <w:p w14:paraId="60E307A7" w14:textId="73D619D5" w:rsidR="00CF526F" w:rsidRDefault="00CF526F" w:rsidP="00143300">
            <w:pPr>
              <w:spacing w:before="60" w:after="60" w:line="264" w:lineRule="auto"/>
              <w:jc w:val="center"/>
            </w:pPr>
            <w:r w:rsidRPr="00CF526F">
              <w:t>Особые условия строительства</w:t>
            </w:r>
          </w:p>
        </w:tc>
        <w:tc>
          <w:tcPr>
            <w:tcW w:w="6662" w:type="dxa"/>
            <w:gridSpan w:val="4"/>
            <w:shd w:val="clear" w:color="auto" w:fill="auto"/>
            <w:vAlign w:val="center"/>
          </w:tcPr>
          <w:p w14:paraId="58F54194" w14:textId="3E0374BB" w:rsidR="00CF526F" w:rsidRDefault="00CF526F" w:rsidP="00143300">
            <w:pPr>
              <w:pStyle w:val="a4"/>
              <w:numPr>
                <w:ilvl w:val="0"/>
                <w:numId w:val="9"/>
              </w:numPr>
              <w:spacing w:before="100" w:after="100" w:line="264" w:lineRule="auto"/>
              <w:ind w:left="680" w:hanging="680"/>
              <w:jc w:val="both"/>
            </w:pPr>
            <w:r>
              <w:t>Природно-климатические и инженерно-геологические условия:</w:t>
            </w:r>
          </w:p>
          <w:p w14:paraId="53E1BDB4" w14:textId="4AEBC44C" w:rsidR="00CF526F" w:rsidRDefault="00CF526F" w:rsidP="00143300">
            <w:pPr>
              <w:pStyle w:val="a4"/>
              <w:numPr>
                <w:ilvl w:val="0"/>
                <w:numId w:val="6"/>
              </w:numPr>
              <w:spacing w:before="100" w:after="100" w:line="264" w:lineRule="auto"/>
              <w:jc w:val="both"/>
            </w:pPr>
            <w:r>
              <w:t>Район распространения вечномерзлых (многолетнемерзлых) грунтов;</w:t>
            </w:r>
          </w:p>
          <w:p w14:paraId="163794A9" w14:textId="53C810FB" w:rsidR="00CF526F" w:rsidRDefault="00CF526F" w:rsidP="00143300">
            <w:pPr>
              <w:pStyle w:val="a4"/>
              <w:numPr>
                <w:ilvl w:val="0"/>
                <w:numId w:val="6"/>
              </w:numPr>
              <w:spacing w:before="100" w:after="100" w:line="264" w:lineRule="auto"/>
              <w:jc w:val="both"/>
            </w:pPr>
            <w:r>
              <w:t>Абсолютная минимальная температура – минус 48,1</w:t>
            </w:r>
            <w:proofErr w:type="gramStart"/>
            <w:r>
              <w:t>˚С</w:t>
            </w:r>
            <w:proofErr w:type="gramEnd"/>
            <w:r>
              <w:t>;</w:t>
            </w:r>
          </w:p>
          <w:p w14:paraId="00A97B8C" w14:textId="10AC533F" w:rsidR="00CF526F" w:rsidRDefault="00CF526F" w:rsidP="00143300">
            <w:pPr>
              <w:pStyle w:val="a4"/>
              <w:numPr>
                <w:ilvl w:val="0"/>
                <w:numId w:val="6"/>
              </w:numPr>
              <w:spacing w:before="100" w:after="100" w:line="264" w:lineRule="auto"/>
              <w:jc w:val="both"/>
            </w:pPr>
            <w:r>
              <w:t>Климатический подрайон определить согласно СП 131.13330.2020 «Строительная климатология»;</w:t>
            </w:r>
          </w:p>
        </w:tc>
      </w:tr>
      <w:tr w:rsidR="005B3D82" w:rsidRPr="00E93AE2" w14:paraId="2D8B3C34" w14:textId="77777777" w:rsidTr="00FD7AC7">
        <w:tc>
          <w:tcPr>
            <w:tcW w:w="426" w:type="dxa"/>
            <w:gridSpan w:val="2"/>
            <w:shd w:val="clear" w:color="auto" w:fill="auto"/>
            <w:vAlign w:val="center"/>
          </w:tcPr>
          <w:p w14:paraId="0B24A01C" w14:textId="77777777" w:rsidR="005B3D82" w:rsidRPr="00E93AE2" w:rsidRDefault="005B3D82" w:rsidP="00674F2B">
            <w:pPr>
              <w:pStyle w:val="a4"/>
              <w:numPr>
                <w:ilvl w:val="0"/>
                <w:numId w:val="1"/>
              </w:numPr>
              <w:spacing w:before="60" w:after="60" w:line="264" w:lineRule="auto"/>
              <w:ind w:left="0" w:firstLine="0"/>
            </w:pPr>
          </w:p>
        </w:tc>
        <w:tc>
          <w:tcPr>
            <w:tcW w:w="3226" w:type="dxa"/>
            <w:shd w:val="clear" w:color="auto" w:fill="auto"/>
            <w:vAlign w:val="center"/>
          </w:tcPr>
          <w:p w14:paraId="171F135D" w14:textId="451AA245" w:rsidR="005B3D82" w:rsidRPr="00CF526F" w:rsidRDefault="005B3D82" w:rsidP="00143300">
            <w:pPr>
              <w:spacing w:before="60" w:after="60" w:line="264" w:lineRule="auto"/>
              <w:jc w:val="center"/>
            </w:pPr>
            <w:r w:rsidRPr="005B3D82">
              <w:t>Идентификационные признаки проектируемых зданий и сооружений</w:t>
            </w:r>
          </w:p>
        </w:tc>
        <w:tc>
          <w:tcPr>
            <w:tcW w:w="6662" w:type="dxa"/>
            <w:gridSpan w:val="4"/>
            <w:shd w:val="clear" w:color="auto" w:fill="auto"/>
            <w:vAlign w:val="center"/>
          </w:tcPr>
          <w:p w14:paraId="2A6E7989" w14:textId="0EBF9015" w:rsidR="005B3D82" w:rsidRDefault="005B3D82" w:rsidP="00143300">
            <w:pPr>
              <w:pStyle w:val="a4"/>
              <w:numPr>
                <w:ilvl w:val="0"/>
                <w:numId w:val="10"/>
              </w:numPr>
              <w:spacing w:before="100" w:after="100" w:line="264" w:lineRule="auto"/>
              <w:ind w:left="680" w:hanging="680"/>
              <w:jc w:val="both"/>
            </w:pPr>
            <w:r>
              <w:t>Назначение:</w:t>
            </w:r>
          </w:p>
          <w:p w14:paraId="6B39394F" w14:textId="77777777" w:rsidR="005B3D82" w:rsidRDefault="005B3D82" w:rsidP="00143300">
            <w:pPr>
              <w:pStyle w:val="a4"/>
              <w:spacing w:before="100" w:after="100" w:line="264" w:lineRule="auto"/>
              <w:ind w:left="680"/>
              <w:jc w:val="both"/>
            </w:pPr>
            <w:r>
              <w:t xml:space="preserve">Нефтяной терминал предназначен </w:t>
            </w:r>
            <w:proofErr w:type="gramStart"/>
            <w:r>
              <w:t>для</w:t>
            </w:r>
            <w:proofErr w:type="gramEnd"/>
            <w:r>
              <w:t xml:space="preserve">: </w:t>
            </w:r>
          </w:p>
          <w:p w14:paraId="0D5882EA" w14:textId="5E22227D" w:rsidR="005B3D82" w:rsidRDefault="005B3D82" w:rsidP="00143300">
            <w:pPr>
              <w:pStyle w:val="a4"/>
              <w:numPr>
                <w:ilvl w:val="0"/>
                <w:numId w:val="6"/>
              </w:numPr>
              <w:spacing w:before="100" w:after="100" w:line="264" w:lineRule="auto"/>
              <w:jc w:val="both"/>
            </w:pPr>
            <w:r>
              <w:t>погрузки нефти на танкеры для дальнейшей транспортировки в порты РФ и иностранных государств;</w:t>
            </w:r>
          </w:p>
          <w:p w14:paraId="17A2FE30" w14:textId="5E91FFBB" w:rsidR="005B3D82" w:rsidRDefault="005B3D82" w:rsidP="00143300">
            <w:pPr>
              <w:pStyle w:val="a4"/>
              <w:numPr>
                <w:ilvl w:val="0"/>
                <w:numId w:val="6"/>
              </w:numPr>
              <w:spacing w:before="100" w:after="100" w:line="264" w:lineRule="auto"/>
              <w:jc w:val="both"/>
            </w:pPr>
            <w:r>
              <w:t xml:space="preserve">приемки грузов, необходимых для строительства и эксплуатации Нефтяного терминала «Порт бухта Север», 2 и 3 этапы» и иных объектов Заказчика в районе бухты Север. </w:t>
            </w:r>
          </w:p>
          <w:p w14:paraId="62FE2D3C" w14:textId="00B5B20D" w:rsidR="005B3D82" w:rsidRDefault="005B3D82" w:rsidP="00143300">
            <w:pPr>
              <w:pStyle w:val="a4"/>
              <w:numPr>
                <w:ilvl w:val="0"/>
                <w:numId w:val="10"/>
              </w:numPr>
              <w:spacing w:before="100" w:after="100" w:line="264" w:lineRule="auto"/>
              <w:ind w:left="680" w:hanging="680"/>
              <w:jc w:val="both"/>
            </w:pPr>
            <w:r>
              <w:t xml:space="preserve">Принадлежность к объектам транспортной инфраструктуры и к другим объектам, функционально-технологические </w:t>
            </w:r>
            <w:proofErr w:type="gramStart"/>
            <w:r>
              <w:t>особенности</w:t>
            </w:r>
            <w:proofErr w:type="gramEnd"/>
            <w:r>
              <w:t xml:space="preserve"> которых влияют на их безопасность:</w:t>
            </w:r>
          </w:p>
          <w:p w14:paraId="4C1A40AC" w14:textId="42E906C6" w:rsidR="005B3D82" w:rsidRDefault="005B3D82" w:rsidP="00143300">
            <w:pPr>
              <w:pStyle w:val="a4"/>
              <w:numPr>
                <w:ilvl w:val="0"/>
                <w:numId w:val="6"/>
              </w:numPr>
              <w:spacing w:before="100" w:after="100" w:line="264" w:lineRule="auto"/>
              <w:jc w:val="both"/>
            </w:pPr>
            <w:r>
              <w:t xml:space="preserve">Принадлежит к объектам транспортной инфраструктуры. </w:t>
            </w:r>
          </w:p>
          <w:p w14:paraId="262FD336" w14:textId="24A2641D" w:rsidR="005B3D82" w:rsidRDefault="005B3D82" w:rsidP="00143300">
            <w:pPr>
              <w:pStyle w:val="a4"/>
              <w:numPr>
                <w:ilvl w:val="0"/>
                <w:numId w:val="10"/>
              </w:numPr>
              <w:spacing w:before="100" w:after="100" w:line="264" w:lineRule="auto"/>
              <w:ind w:left="680" w:hanging="680"/>
              <w:jc w:val="both"/>
            </w:pPr>
            <w:r>
              <w:t>Возможность опасных природных процессов и явлений и техногенных воздействий на территории, на которой будут осуществляться строительство, реконструкция и эксплуатация здания или сооружения:</w:t>
            </w:r>
          </w:p>
          <w:p w14:paraId="13C69876" w14:textId="6A8F4302" w:rsidR="005B3D82" w:rsidRDefault="005B3D82" w:rsidP="00143300">
            <w:pPr>
              <w:pStyle w:val="a4"/>
              <w:spacing w:before="100" w:after="100" w:line="264" w:lineRule="auto"/>
              <w:ind w:left="680"/>
              <w:jc w:val="both"/>
            </w:pPr>
            <w:r>
              <w:t>Для территории, на которой будет осуществляться строительство нефтяного терминала характерно:</w:t>
            </w:r>
          </w:p>
          <w:p w14:paraId="44D3922D" w14:textId="33C7ED4C" w:rsidR="005B3D82" w:rsidRDefault="005B3D82" w:rsidP="00143300">
            <w:pPr>
              <w:pStyle w:val="a4"/>
              <w:numPr>
                <w:ilvl w:val="0"/>
                <w:numId w:val="6"/>
              </w:numPr>
              <w:spacing w:before="100" w:after="100" w:line="264" w:lineRule="auto"/>
              <w:jc w:val="both"/>
            </w:pPr>
            <w:r>
              <w:t>сплошное распространение многолетнемерзлых пород и связанных с мерзлотой опасных физико-геологических процессов, влияющих на строительство и эксплуатацию объектов;</w:t>
            </w:r>
          </w:p>
          <w:p w14:paraId="039BA1BE" w14:textId="1C8E1DC2" w:rsidR="005B3D82" w:rsidRDefault="005B3D82" w:rsidP="00143300">
            <w:pPr>
              <w:pStyle w:val="a4"/>
              <w:numPr>
                <w:ilvl w:val="0"/>
                <w:numId w:val="6"/>
              </w:numPr>
              <w:spacing w:before="100" w:after="100" w:line="264" w:lineRule="auto"/>
              <w:jc w:val="both"/>
            </w:pPr>
            <w:r>
              <w:t>присутствуют опасные гидрологические явления и процессы, а именно: наводнения в период весеннего половодья и ледохода на реках, летне-осенние высокие дождевые паводки, высокие уровни при установлении ледостава;</w:t>
            </w:r>
          </w:p>
          <w:p w14:paraId="04989DE4" w14:textId="12F7AEAE" w:rsidR="005B3D82" w:rsidRDefault="005B3D82" w:rsidP="00143300">
            <w:pPr>
              <w:pStyle w:val="a4"/>
              <w:numPr>
                <w:ilvl w:val="0"/>
                <w:numId w:val="6"/>
              </w:numPr>
              <w:spacing w:before="100" w:after="100" w:line="264" w:lineRule="auto"/>
              <w:jc w:val="both"/>
            </w:pPr>
            <w:r>
              <w:t>отсутствуют опасные геологические явления и процессы (сейсмическая, и вулканическая активность, обвалы и оползни);</w:t>
            </w:r>
          </w:p>
          <w:p w14:paraId="6DEDD937" w14:textId="42F50B86" w:rsidR="005B3D82" w:rsidRDefault="005B3D82" w:rsidP="00143300">
            <w:pPr>
              <w:pStyle w:val="a4"/>
              <w:numPr>
                <w:ilvl w:val="0"/>
                <w:numId w:val="6"/>
              </w:numPr>
              <w:spacing w:before="100" w:after="100" w:line="264" w:lineRule="auto"/>
              <w:jc w:val="both"/>
            </w:pPr>
            <w:r>
              <w:t>сейсмичность района проектируемого строительства в соответствии с картой</w:t>
            </w:r>
            <w:proofErr w:type="gramStart"/>
            <w:r>
              <w:t xml:space="preserve"> В</w:t>
            </w:r>
            <w:proofErr w:type="gramEnd"/>
            <w:r>
              <w:t xml:space="preserve"> (объекты повышенной ответственности - особо опасные, технически сложные или уникальные сооружения) оценивается в 5 баллов по шкале MSK-64 (согласно указаниям СП 14.13330.2018 «Строительство в сейсмических районах»);</w:t>
            </w:r>
          </w:p>
          <w:p w14:paraId="58B30552" w14:textId="0822F69F" w:rsidR="005B3D82" w:rsidRDefault="005B3D82" w:rsidP="00143300">
            <w:pPr>
              <w:pStyle w:val="a4"/>
              <w:numPr>
                <w:ilvl w:val="0"/>
                <w:numId w:val="6"/>
              </w:numPr>
              <w:spacing w:before="100" w:after="100" w:line="264" w:lineRule="auto"/>
              <w:jc w:val="both"/>
            </w:pPr>
            <w:r>
              <w:lastRenderedPageBreak/>
              <w:t>аварийные ситуации с проливом нефтепродуктов, возникающие при перегрузке нефтепродуктов, при эксплуатации трубопроводов и при частичном разрушении трубопроводов. Исходными данными для расчетов последствий возможных аварий при проливе нефтепродуктов являются: количество опасного вещества и расстояние от опасного объекта до зданий с постоянным пребыванием людей.</w:t>
            </w:r>
          </w:p>
          <w:p w14:paraId="66DFFBD2" w14:textId="405BEB3B" w:rsidR="005B3D82" w:rsidRDefault="005B3D82" w:rsidP="00143300">
            <w:pPr>
              <w:pStyle w:val="a4"/>
              <w:numPr>
                <w:ilvl w:val="0"/>
                <w:numId w:val="10"/>
              </w:numPr>
              <w:spacing w:before="100" w:after="100" w:line="264" w:lineRule="auto"/>
              <w:ind w:left="680" w:hanging="680"/>
              <w:jc w:val="both"/>
            </w:pPr>
            <w:r>
              <w:t>Принадлежность к опасным производственным объектам:</w:t>
            </w:r>
          </w:p>
          <w:p w14:paraId="39CC89BF" w14:textId="048176A6" w:rsidR="005B3D82" w:rsidRDefault="005B3D82" w:rsidP="00143300">
            <w:pPr>
              <w:pStyle w:val="a4"/>
              <w:numPr>
                <w:ilvl w:val="0"/>
                <w:numId w:val="6"/>
              </w:numPr>
              <w:spacing w:before="100" w:after="100" w:line="264" w:lineRule="auto"/>
              <w:jc w:val="both"/>
            </w:pPr>
            <w:r>
              <w:t>Терминал является объектом, на котором используются, хранятся и транспортируются опасные вещества в количествах, превышающих предельные. Класс опасности - опасный производственный объект II класса опасности (уточняется при проектировании в соответствии с Федеральным законом от 21.07.1997 № 116-ФЗ «О промышленной безопасности опасных производственных объектов»);</w:t>
            </w:r>
          </w:p>
          <w:p w14:paraId="76CD31C9" w14:textId="3F1B0795" w:rsidR="005B3D82" w:rsidRDefault="005B3D82" w:rsidP="00143300">
            <w:pPr>
              <w:pStyle w:val="a4"/>
              <w:numPr>
                <w:ilvl w:val="0"/>
                <w:numId w:val="10"/>
              </w:numPr>
              <w:spacing w:before="100" w:after="100" w:line="264" w:lineRule="auto"/>
              <w:ind w:left="680" w:hanging="680"/>
              <w:jc w:val="both"/>
            </w:pPr>
            <w:r>
              <w:t>Пожарная и взрывопожарная опасность:</w:t>
            </w:r>
          </w:p>
          <w:p w14:paraId="38FBDE36" w14:textId="2D1E7E36" w:rsidR="005B3D82" w:rsidRDefault="005B3D82" w:rsidP="00143300">
            <w:pPr>
              <w:pStyle w:val="a4"/>
              <w:numPr>
                <w:ilvl w:val="0"/>
                <w:numId w:val="6"/>
              </w:numPr>
              <w:spacing w:before="100" w:after="100" w:line="264" w:lineRule="auto"/>
              <w:jc w:val="both"/>
            </w:pPr>
            <w:proofErr w:type="gramStart"/>
            <w:r>
              <w:t xml:space="preserve">Меры по обеспечению пожарной и взрывопожарной безопасности проектируемых объектов предусматриваются в проектной документации в соответствии с требованиями Федерального закона РФ от 21.12.1994 г. № 69-ФЗ «О пожарной безопасности», Федерального закона РФ от 21.07.1997 № 116-ФЗ «О промышленной безопасности опасных производственных объектов», Федерального закона РФ от 22.07.2008 г. № 123-ФЗ «Технический регламент о требованиях пожарной без-опасности». </w:t>
            </w:r>
            <w:proofErr w:type="gramEnd"/>
          </w:p>
          <w:p w14:paraId="1E368B50" w14:textId="42D38A6A" w:rsidR="005B3D82" w:rsidRDefault="005B3D82" w:rsidP="00143300">
            <w:pPr>
              <w:pStyle w:val="a4"/>
              <w:numPr>
                <w:ilvl w:val="0"/>
                <w:numId w:val="6"/>
              </w:numPr>
              <w:spacing w:before="100" w:after="100" w:line="264" w:lineRule="auto"/>
              <w:jc w:val="both"/>
            </w:pPr>
            <w:r>
              <w:t>Производственные и технологические здания категорируются по СП 12.13130.2009 «Определение категорий помещений, зданий и наружных установок по взрывопожарной и пожарной опасности».</w:t>
            </w:r>
          </w:p>
        </w:tc>
      </w:tr>
      <w:tr w:rsidR="006E0656" w:rsidRPr="00E93AE2" w14:paraId="5957D634" w14:textId="77777777" w:rsidTr="00FD7AC7">
        <w:tc>
          <w:tcPr>
            <w:tcW w:w="426" w:type="dxa"/>
            <w:gridSpan w:val="2"/>
            <w:shd w:val="clear" w:color="auto" w:fill="auto"/>
            <w:vAlign w:val="center"/>
          </w:tcPr>
          <w:p w14:paraId="64DB49E5" w14:textId="77777777" w:rsidR="006E0656" w:rsidRPr="00E93AE2" w:rsidRDefault="006E0656" w:rsidP="00674F2B">
            <w:pPr>
              <w:pStyle w:val="a4"/>
              <w:numPr>
                <w:ilvl w:val="0"/>
                <w:numId w:val="1"/>
              </w:numPr>
              <w:spacing w:before="60" w:after="60" w:line="264" w:lineRule="auto"/>
              <w:ind w:left="0" w:firstLine="0"/>
            </w:pPr>
          </w:p>
        </w:tc>
        <w:tc>
          <w:tcPr>
            <w:tcW w:w="3226" w:type="dxa"/>
            <w:shd w:val="clear" w:color="auto" w:fill="auto"/>
            <w:vAlign w:val="center"/>
          </w:tcPr>
          <w:p w14:paraId="4BAEB20E" w14:textId="1C99CFB7" w:rsidR="006E0656" w:rsidRPr="005B3D82" w:rsidRDefault="006E0656" w:rsidP="00143300">
            <w:pPr>
              <w:spacing w:before="60" w:after="60" w:line="264" w:lineRule="auto"/>
              <w:jc w:val="center"/>
            </w:pPr>
            <w:r w:rsidRPr="006E0656">
              <w:t>Особые требования к ПД</w:t>
            </w:r>
          </w:p>
        </w:tc>
        <w:tc>
          <w:tcPr>
            <w:tcW w:w="6662" w:type="dxa"/>
            <w:gridSpan w:val="4"/>
            <w:shd w:val="clear" w:color="auto" w:fill="auto"/>
            <w:vAlign w:val="center"/>
          </w:tcPr>
          <w:p w14:paraId="1EC5B37B" w14:textId="1441E913" w:rsidR="006E0656" w:rsidRDefault="006E0656" w:rsidP="00143300">
            <w:pPr>
              <w:pStyle w:val="a4"/>
              <w:numPr>
                <w:ilvl w:val="0"/>
                <w:numId w:val="11"/>
              </w:numPr>
              <w:spacing w:before="100" w:after="100" w:line="264" w:lineRule="auto"/>
              <w:ind w:left="680" w:hanging="680"/>
              <w:jc w:val="both"/>
            </w:pPr>
            <w:r>
              <w:t>Технико-технологические решения должны базироваться на опыте строительства и эксплуатации нефтегазодобывающих производств и морских терминалов в сложных природно-климатических условиях и предусматривать использование как апробированных, ранее реализованных, так и новых технологий, соответствующих мировому уровню, приводящих к снижению капиталовложений и эксплуатационных затрат, включая применение малолюдных, энергосберегающих технологий.</w:t>
            </w:r>
          </w:p>
          <w:p w14:paraId="218344E3" w14:textId="4292E10A" w:rsidR="006E0656" w:rsidRDefault="006E0656" w:rsidP="00143300">
            <w:pPr>
              <w:pStyle w:val="a4"/>
              <w:numPr>
                <w:ilvl w:val="0"/>
                <w:numId w:val="11"/>
              </w:numPr>
              <w:spacing w:before="100" w:after="100" w:line="264" w:lineRule="auto"/>
              <w:ind w:left="680" w:hanging="680"/>
              <w:jc w:val="both"/>
            </w:pPr>
            <w:r>
              <w:t>При разработке ПД необходимо руководствоваться перечнем ДТПК (документация типового проектирования) в соответствии с реестром ДТПК №16, доведенным письмом ПАО «НК «Роснефть» исх. №43-172 от 11.01.2021.</w:t>
            </w:r>
          </w:p>
          <w:p w14:paraId="43F66BB7" w14:textId="28A75BD5" w:rsidR="006E0656" w:rsidRDefault="006E0656" w:rsidP="00143300">
            <w:pPr>
              <w:pStyle w:val="a4"/>
              <w:numPr>
                <w:ilvl w:val="0"/>
                <w:numId w:val="11"/>
              </w:numPr>
              <w:spacing w:before="100" w:after="100" w:line="264" w:lineRule="auto"/>
              <w:ind w:left="680" w:hanging="680"/>
              <w:jc w:val="both"/>
            </w:pPr>
            <w:r>
              <w:t xml:space="preserve">Не регламентированные настоящим заданием </w:t>
            </w:r>
            <w:r>
              <w:lastRenderedPageBreak/>
              <w:t>технические решения, применяемые при проектировании объекта, согласовывать с Заказчиком.</w:t>
            </w:r>
          </w:p>
          <w:p w14:paraId="5F8F2E9C" w14:textId="15F6908E" w:rsidR="006E0656" w:rsidRDefault="006E0656" w:rsidP="00143300">
            <w:pPr>
              <w:pStyle w:val="a4"/>
              <w:numPr>
                <w:ilvl w:val="0"/>
                <w:numId w:val="11"/>
              </w:numPr>
              <w:spacing w:before="100" w:after="100" w:line="264" w:lineRule="auto"/>
              <w:ind w:left="680" w:hanging="680"/>
              <w:jc w:val="both"/>
            </w:pPr>
            <w:r>
              <w:t>Расчеты технологических процессов выполнять с применением сертифицированных программных продуктов.</w:t>
            </w:r>
          </w:p>
          <w:p w14:paraId="12FBFC6D" w14:textId="4E6A2BDF" w:rsidR="006E0656" w:rsidRPr="00F90911" w:rsidRDefault="006E0656" w:rsidP="00143300">
            <w:pPr>
              <w:pStyle w:val="a4"/>
              <w:numPr>
                <w:ilvl w:val="0"/>
                <w:numId w:val="11"/>
              </w:numPr>
              <w:spacing w:before="100" w:after="100" w:line="264" w:lineRule="auto"/>
              <w:ind w:left="680" w:hanging="680"/>
              <w:jc w:val="both"/>
            </w:pPr>
            <w:r w:rsidRPr="002E36F5">
              <w:t>В заказных спецификациях указывать принадлежность к блочной поставке, ссылки на опросные листы и технические требования.</w:t>
            </w:r>
          </w:p>
          <w:p w14:paraId="680FAEB2" w14:textId="48632733" w:rsidR="006E0656" w:rsidRDefault="006E0656" w:rsidP="00143300">
            <w:pPr>
              <w:pStyle w:val="a4"/>
              <w:numPr>
                <w:ilvl w:val="0"/>
                <w:numId w:val="11"/>
              </w:numPr>
              <w:spacing w:before="100" w:after="100" w:line="264" w:lineRule="auto"/>
              <w:ind w:left="680" w:hanging="680"/>
              <w:jc w:val="both"/>
            </w:pPr>
            <w:r>
              <w:t xml:space="preserve">Включить в </w:t>
            </w:r>
            <w:proofErr w:type="gramStart"/>
            <w:r>
              <w:t>ТТ</w:t>
            </w:r>
            <w:proofErr w:type="gramEnd"/>
            <w:r>
              <w:t xml:space="preserve">, Т3 и OЛ требование о согласовании с проектной организацией соответствия изготавливаемых и поставляемых МТР заказной документации через соответствующие службы </w:t>
            </w:r>
            <w:r w:rsidR="00E45ACF">
              <w:t xml:space="preserve">генерального </w:t>
            </w:r>
            <w:r>
              <w:t>Заказчика.</w:t>
            </w:r>
          </w:p>
          <w:p w14:paraId="3CADDF58" w14:textId="39066F3C" w:rsidR="006E0656" w:rsidRDefault="006E0656" w:rsidP="00143300">
            <w:pPr>
              <w:pStyle w:val="a4"/>
              <w:numPr>
                <w:ilvl w:val="0"/>
                <w:numId w:val="11"/>
              </w:numPr>
              <w:spacing w:before="100" w:after="100" w:line="264" w:lineRule="auto"/>
              <w:ind w:left="680" w:hanging="680"/>
              <w:jc w:val="both"/>
            </w:pPr>
            <w:r>
              <w:t>В составе документации выполнить сборники спецификаций оборудования (ССО).</w:t>
            </w:r>
          </w:p>
          <w:p w14:paraId="755E1665" w14:textId="70904316" w:rsidR="006E0656" w:rsidRDefault="006E0656" w:rsidP="00143300">
            <w:pPr>
              <w:pStyle w:val="a4"/>
              <w:numPr>
                <w:ilvl w:val="0"/>
                <w:numId w:val="11"/>
              </w:numPr>
              <w:spacing w:before="100" w:after="100" w:line="264" w:lineRule="auto"/>
              <w:ind w:left="680" w:hanging="680"/>
              <w:jc w:val="both"/>
            </w:pPr>
            <w:r>
              <w:t>В заказной документации в разделе «Комплектность поставки» предусматривать разбивку сложного блочного и технологического оборудования на составляющие элементы по группам с различным сроком полезного использования, применяя группы указанные в Постановлении Правительства РФ от 01.01.2002 № 1 «О Классификации основных средств, включаемых в амортизационные группы».</w:t>
            </w:r>
          </w:p>
          <w:p w14:paraId="29B41356" w14:textId="2D49C822" w:rsidR="002A7A52" w:rsidRDefault="002A7A52" w:rsidP="00143300">
            <w:pPr>
              <w:pStyle w:val="a4"/>
              <w:numPr>
                <w:ilvl w:val="0"/>
                <w:numId w:val="11"/>
              </w:numPr>
              <w:spacing w:before="100" w:after="100" w:line="264" w:lineRule="auto"/>
              <w:ind w:left="680" w:hanging="680"/>
              <w:jc w:val="both"/>
            </w:pPr>
            <w:r w:rsidRPr="002A7A52">
              <w:t xml:space="preserve">Антикоррозионную защиту металлических конструкций выполнить в соответствии с требованиями Технологической инструкции Компании «Антикоррозионная защита металлических конструкций на объектах </w:t>
            </w:r>
            <w:proofErr w:type="spellStart"/>
            <w:r w:rsidRPr="002A7A52">
              <w:t>нефтегазодобычи</w:t>
            </w:r>
            <w:proofErr w:type="spellEnd"/>
            <w:r w:rsidRPr="002A7A52">
              <w:t xml:space="preserve">, </w:t>
            </w:r>
            <w:proofErr w:type="spellStart"/>
            <w:r w:rsidRPr="002A7A52">
              <w:t>нефтегазопереработки</w:t>
            </w:r>
            <w:proofErr w:type="spellEnd"/>
            <w:r w:rsidRPr="002A7A52">
              <w:t xml:space="preserve"> и нефтепродуктообеспечения Компании» № П2-05 ТИ-0002</w:t>
            </w:r>
            <w:r>
              <w:t>.</w:t>
            </w:r>
          </w:p>
          <w:p w14:paraId="07F19117" w14:textId="5DFDC9D9" w:rsidR="006E0656" w:rsidRDefault="006E0656" w:rsidP="00143300">
            <w:pPr>
              <w:pStyle w:val="a4"/>
              <w:numPr>
                <w:ilvl w:val="0"/>
                <w:numId w:val="11"/>
              </w:numPr>
              <w:spacing w:before="100" w:after="100" w:line="264" w:lineRule="auto"/>
              <w:ind w:left="680" w:hanging="680"/>
              <w:jc w:val="both"/>
            </w:pPr>
            <w:r>
              <w:t>Документацию разработать в соответствии с локальными нормативными требованиями Генерального заказчика.</w:t>
            </w:r>
          </w:p>
        </w:tc>
      </w:tr>
      <w:tr w:rsidR="009A449D" w:rsidRPr="00E93AE2" w14:paraId="75055FE2" w14:textId="77777777" w:rsidTr="00FD7AC7">
        <w:tc>
          <w:tcPr>
            <w:tcW w:w="426" w:type="dxa"/>
            <w:gridSpan w:val="2"/>
            <w:shd w:val="clear" w:color="auto" w:fill="auto"/>
            <w:vAlign w:val="center"/>
          </w:tcPr>
          <w:p w14:paraId="02EF72AC" w14:textId="77777777" w:rsidR="009A449D" w:rsidRPr="00E93AE2" w:rsidRDefault="009A449D" w:rsidP="00674F2B">
            <w:pPr>
              <w:pStyle w:val="a4"/>
              <w:numPr>
                <w:ilvl w:val="0"/>
                <w:numId w:val="1"/>
              </w:numPr>
              <w:spacing w:before="60" w:after="60" w:line="264" w:lineRule="auto"/>
              <w:ind w:left="0" w:firstLine="0"/>
            </w:pPr>
          </w:p>
        </w:tc>
        <w:tc>
          <w:tcPr>
            <w:tcW w:w="3226" w:type="dxa"/>
            <w:shd w:val="clear" w:color="auto" w:fill="auto"/>
            <w:vAlign w:val="center"/>
          </w:tcPr>
          <w:p w14:paraId="370EDF64" w14:textId="0AF44B91" w:rsidR="009A449D" w:rsidRPr="00E93AE2" w:rsidRDefault="009A449D" w:rsidP="00143300">
            <w:pPr>
              <w:spacing w:before="60" w:after="60" w:line="264" w:lineRule="auto"/>
              <w:jc w:val="center"/>
            </w:pPr>
            <w:r w:rsidRPr="00E93AE2">
              <w:t xml:space="preserve">Состав </w:t>
            </w:r>
            <w:proofErr w:type="gramStart"/>
            <w:r w:rsidRPr="00E93AE2">
              <w:t>основных</w:t>
            </w:r>
            <w:proofErr w:type="gramEnd"/>
          </w:p>
          <w:p w14:paraId="509CCDEE" w14:textId="77777777" w:rsidR="009A449D" w:rsidRPr="00E93AE2" w:rsidRDefault="009A449D" w:rsidP="00143300">
            <w:pPr>
              <w:spacing w:before="60" w:after="60" w:line="264" w:lineRule="auto"/>
              <w:jc w:val="center"/>
            </w:pPr>
            <w:r w:rsidRPr="00E93AE2">
              <w:t>объектов проектирования</w:t>
            </w:r>
          </w:p>
        </w:tc>
        <w:tc>
          <w:tcPr>
            <w:tcW w:w="6662" w:type="dxa"/>
            <w:gridSpan w:val="4"/>
            <w:shd w:val="clear" w:color="auto" w:fill="auto"/>
            <w:vAlign w:val="center"/>
          </w:tcPr>
          <w:p w14:paraId="2A9502B2" w14:textId="5676F6B6" w:rsidR="009A449D" w:rsidRDefault="009A449D" w:rsidP="00143300">
            <w:pPr>
              <w:pStyle w:val="a4"/>
              <w:numPr>
                <w:ilvl w:val="0"/>
                <w:numId w:val="13"/>
              </w:numPr>
              <w:spacing w:before="100" w:after="100" w:line="264" w:lineRule="auto"/>
              <w:ind w:left="680" w:hanging="680"/>
              <w:jc w:val="both"/>
            </w:pPr>
            <w:r w:rsidRPr="00E93AE2">
              <w:t>Металлические конструкции гидротехнических сооружений Объекта:</w:t>
            </w:r>
          </w:p>
          <w:p w14:paraId="2CE37770" w14:textId="71A45931" w:rsidR="00582A13" w:rsidRPr="00E93AE2" w:rsidRDefault="00582A13" w:rsidP="00143300">
            <w:pPr>
              <w:spacing w:before="100" w:after="100" w:line="264" w:lineRule="auto"/>
              <w:ind w:left="680"/>
              <w:jc w:val="both"/>
            </w:pPr>
            <w:r>
              <w:t>2 этап:</w:t>
            </w:r>
          </w:p>
          <w:p w14:paraId="1C203902" w14:textId="3453003E" w:rsidR="00582A13" w:rsidRPr="00582A13" w:rsidRDefault="00582A13" w:rsidP="00143300">
            <w:pPr>
              <w:pStyle w:val="a4"/>
              <w:numPr>
                <w:ilvl w:val="0"/>
                <w:numId w:val="5"/>
              </w:numPr>
              <w:spacing w:before="60" w:after="60" w:line="264" w:lineRule="auto"/>
              <w:jc w:val="both"/>
              <w:rPr>
                <w:color w:val="000000" w:themeColor="text1"/>
              </w:rPr>
            </w:pPr>
            <w:r>
              <w:rPr>
                <w:color w:val="000000" w:themeColor="text1"/>
              </w:rPr>
              <w:t xml:space="preserve">причал </w:t>
            </w:r>
            <w:proofErr w:type="spellStart"/>
            <w:r>
              <w:rPr>
                <w:color w:val="000000" w:themeColor="text1"/>
              </w:rPr>
              <w:t>портофлота</w:t>
            </w:r>
            <w:proofErr w:type="spellEnd"/>
            <w:r>
              <w:rPr>
                <w:color w:val="000000" w:themeColor="text1"/>
              </w:rPr>
              <w:t xml:space="preserve"> №6</w:t>
            </w:r>
            <w:r>
              <w:rPr>
                <w:color w:val="000000" w:themeColor="text1"/>
                <w:lang w:val="en-US"/>
              </w:rPr>
              <w:t>;</w:t>
            </w:r>
          </w:p>
          <w:p w14:paraId="6F3D26FB" w14:textId="4F607526" w:rsidR="00582A13" w:rsidRPr="00582A13" w:rsidRDefault="00582A13" w:rsidP="00143300">
            <w:pPr>
              <w:pStyle w:val="a4"/>
              <w:numPr>
                <w:ilvl w:val="0"/>
                <w:numId w:val="5"/>
              </w:numPr>
              <w:spacing w:before="60" w:after="60" w:line="264" w:lineRule="auto"/>
              <w:jc w:val="both"/>
              <w:rPr>
                <w:color w:val="000000" w:themeColor="text1"/>
              </w:rPr>
            </w:pPr>
            <w:r>
              <w:rPr>
                <w:color w:val="000000" w:themeColor="text1"/>
              </w:rPr>
              <w:t>нефтеналивной причал №7 с открылком</w:t>
            </w:r>
            <w:r>
              <w:rPr>
                <w:color w:val="000000" w:themeColor="text1"/>
                <w:lang w:val="en-US"/>
              </w:rPr>
              <w:t>;</w:t>
            </w:r>
          </w:p>
          <w:p w14:paraId="3B86CF30" w14:textId="2C683200" w:rsidR="00582A13" w:rsidRDefault="00582A13" w:rsidP="00143300">
            <w:pPr>
              <w:pStyle w:val="a4"/>
              <w:numPr>
                <w:ilvl w:val="0"/>
                <w:numId w:val="5"/>
              </w:numPr>
              <w:spacing w:before="60" w:after="60" w:line="264" w:lineRule="auto"/>
              <w:jc w:val="both"/>
              <w:rPr>
                <w:color w:val="000000" w:themeColor="text1"/>
              </w:rPr>
            </w:pPr>
            <w:r>
              <w:rPr>
                <w:color w:val="000000" w:themeColor="text1"/>
              </w:rPr>
              <w:t>нефтеналивные причалы №8 и №10</w:t>
            </w:r>
            <w:r>
              <w:rPr>
                <w:color w:val="000000" w:themeColor="text1"/>
                <w:lang w:val="en-US"/>
              </w:rPr>
              <w:t>;</w:t>
            </w:r>
          </w:p>
          <w:p w14:paraId="435D5B7E" w14:textId="323156B6" w:rsidR="00582A13" w:rsidRDefault="00582A13" w:rsidP="00143300">
            <w:pPr>
              <w:pStyle w:val="a4"/>
              <w:numPr>
                <w:ilvl w:val="0"/>
                <w:numId w:val="5"/>
              </w:numPr>
              <w:spacing w:before="60" w:after="60" w:line="264" w:lineRule="auto"/>
              <w:jc w:val="both"/>
              <w:rPr>
                <w:color w:val="000000" w:themeColor="text1"/>
              </w:rPr>
            </w:pPr>
            <w:r>
              <w:rPr>
                <w:color w:val="000000" w:themeColor="text1"/>
              </w:rPr>
              <w:t>нефтеналивной причал №9 с открылком</w:t>
            </w:r>
            <w:r>
              <w:rPr>
                <w:color w:val="000000" w:themeColor="text1"/>
                <w:lang w:val="en-US"/>
              </w:rPr>
              <w:t>;</w:t>
            </w:r>
          </w:p>
          <w:p w14:paraId="29D841EF" w14:textId="501A6ACD" w:rsidR="00582A13" w:rsidRDefault="00582A13" w:rsidP="00143300">
            <w:pPr>
              <w:pStyle w:val="a4"/>
              <w:numPr>
                <w:ilvl w:val="0"/>
                <w:numId w:val="5"/>
              </w:numPr>
              <w:spacing w:before="60" w:after="60" w:line="264" w:lineRule="auto"/>
              <w:jc w:val="both"/>
              <w:rPr>
                <w:color w:val="000000" w:themeColor="text1"/>
              </w:rPr>
            </w:pPr>
            <w:r>
              <w:rPr>
                <w:color w:val="000000" w:themeColor="text1"/>
              </w:rPr>
              <w:t xml:space="preserve">участки </w:t>
            </w:r>
            <w:proofErr w:type="spellStart"/>
            <w:r>
              <w:rPr>
                <w:color w:val="000000" w:themeColor="text1"/>
              </w:rPr>
              <w:t>берегоукрепления</w:t>
            </w:r>
            <w:proofErr w:type="spellEnd"/>
            <w:r>
              <w:rPr>
                <w:color w:val="000000" w:themeColor="text1"/>
              </w:rPr>
              <w:t xml:space="preserve"> №1, №2, №3, №4 и №5</w:t>
            </w:r>
            <w:r>
              <w:rPr>
                <w:color w:val="000000" w:themeColor="text1"/>
                <w:lang w:val="en-US"/>
              </w:rPr>
              <w:t>.</w:t>
            </w:r>
          </w:p>
          <w:p w14:paraId="6BA0DDDB" w14:textId="77777777" w:rsidR="00582A13" w:rsidRDefault="00582A13" w:rsidP="00143300">
            <w:pPr>
              <w:spacing w:before="60" w:after="60" w:line="264" w:lineRule="auto"/>
              <w:ind w:left="708"/>
              <w:jc w:val="both"/>
            </w:pPr>
            <w:r>
              <w:t>3 этап:</w:t>
            </w:r>
          </w:p>
          <w:p w14:paraId="3A6ADB00" w14:textId="77777777" w:rsidR="00582A13" w:rsidRPr="006E64AC" w:rsidRDefault="00582A13" w:rsidP="00143300">
            <w:pPr>
              <w:pStyle w:val="a4"/>
              <w:numPr>
                <w:ilvl w:val="0"/>
                <w:numId w:val="5"/>
              </w:numPr>
              <w:spacing w:before="60" w:after="60" w:line="264" w:lineRule="auto"/>
              <w:jc w:val="both"/>
            </w:pPr>
            <w:r w:rsidRPr="00582A13">
              <w:rPr>
                <w:color w:val="000000" w:themeColor="text1"/>
              </w:rPr>
              <w:t>нефтеналивные причалы №11 и №12.</w:t>
            </w:r>
          </w:p>
          <w:p w14:paraId="4767D28E" w14:textId="53E636C7" w:rsidR="006E64AC" w:rsidRPr="00E93AE2" w:rsidRDefault="006E64AC" w:rsidP="00143300">
            <w:pPr>
              <w:pStyle w:val="a4"/>
              <w:numPr>
                <w:ilvl w:val="0"/>
                <w:numId w:val="13"/>
              </w:numPr>
              <w:spacing w:before="100" w:after="100" w:line="264" w:lineRule="auto"/>
              <w:ind w:left="680" w:hanging="680"/>
              <w:jc w:val="both"/>
            </w:pPr>
            <w:r w:rsidRPr="006E64AC">
              <w:t>Окончательный состав объектов согласовать с Заказчиком.</w:t>
            </w:r>
          </w:p>
        </w:tc>
      </w:tr>
      <w:tr w:rsidR="00361B50" w:rsidRPr="00E93AE2" w14:paraId="37584EDD" w14:textId="77777777" w:rsidTr="00FD7AC7">
        <w:tc>
          <w:tcPr>
            <w:tcW w:w="426" w:type="dxa"/>
            <w:gridSpan w:val="2"/>
            <w:shd w:val="clear" w:color="auto" w:fill="auto"/>
            <w:vAlign w:val="center"/>
          </w:tcPr>
          <w:p w14:paraId="6A3C5A2F" w14:textId="77777777" w:rsidR="00361B50" w:rsidRPr="00E93AE2" w:rsidRDefault="00361B50" w:rsidP="00674F2B">
            <w:pPr>
              <w:pStyle w:val="a4"/>
              <w:numPr>
                <w:ilvl w:val="0"/>
                <w:numId w:val="1"/>
              </w:numPr>
              <w:spacing w:before="60" w:after="60" w:line="264" w:lineRule="auto"/>
              <w:ind w:left="0" w:firstLine="0"/>
            </w:pPr>
          </w:p>
        </w:tc>
        <w:tc>
          <w:tcPr>
            <w:tcW w:w="3226" w:type="dxa"/>
            <w:shd w:val="clear" w:color="auto" w:fill="auto"/>
            <w:vAlign w:val="center"/>
          </w:tcPr>
          <w:p w14:paraId="285CAB4C" w14:textId="77777777" w:rsidR="00361B50" w:rsidRPr="00E93AE2" w:rsidRDefault="00361B50" w:rsidP="00143300">
            <w:pPr>
              <w:spacing w:before="60" w:after="60" w:line="264" w:lineRule="auto"/>
              <w:jc w:val="center"/>
            </w:pPr>
            <w:r w:rsidRPr="00E93AE2">
              <w:t>Основные технические решения</w:t>
            </w:r>
          </w:p>
        </w:tc>
        <w:tc>
          <w:tcPr>
            <w:tcW w:w="6662" w:type="dxa"/>
            <w:gridSpan w:val="4"/>
            <w:shd w:val="clear" w:color="auto" w:fill="auto"/>
            <w:vAlign w:val="center"/>
          </w:tcPr>
          <w:p w14:paraId="06243D82" w14:textId="77777777" w:rsidR="00361B50" w:rsidRPr="00E93AE2" w:rsidRDefault="00361B50" w:rsidP="00143300">
            <w:pPr>
              <w:spacing w:before="100" w:after="100" w:line="264" w:lineRule="auto"/>
              <w:jc w:val="both"/>
            </w:pPr>
            <w:r w:rsidRPr="00E93AE2">
              <w:t>Комплексная защита гидротехнических сооружений: лакокрасочное покрытие (пассивная защита) и электрохимическая защита (активная защита)</w:t>
            </w:r>
          </w:p>
        </w:tc>
      </w:tr>
      <w:tr w:rsidR="00356D6E" w:rsidRPr="00E93AE2" w14:paraId="4A68C085" w14:textId="77777777" w:rsidTr="00FD7AC7">
        <w:tc>
          <w:tcPr>
            <w:tcW w:w="426" w:type="dxa"/>
            <w:gridSpan w:val="2"/>
            <w:shd w:val="clear" w:color="auto" w:fill="auto"/>
            <w:vAlign w:val="center"/>
          </w:tcPr>
          <w:p w14:paraId="51D63552" w14:textId="77777777" w:rsidR="00356D6E" w:rsidRPr="00E93AE2" w:rsidRDefault="00356D6E" w:rsidP="00674F2B">
            <w:pPr>
              <w:pStyle w:val="a4"/>
              <w:numPr>
                <w:ilvl w:val="0"/>
                <w:numId w:val="1"/>
              </w:numPr>
              <w:spacing w:before="60" w:after="60" w:line="264" w:lineRule="auto"/>
              <w:ind w:left="0" w:firstLine="0"/>
            </w:pPr>
          </w:p>
        </w:tc>
        <w:tc>
          <w:tcPr>
            <w:tcW w:w="3226" w:type="dxa"/>
            <w:shd w:val="clear" w:color="auto" w:fill="auto"/>
            <w:vAlign w:val="center"/>
          </w:tcPr>
          <w:p w14:paraId="21C87E1B" w14:textId="77777777" w:rsidR="00356D6E" w:rsidRPr="00E93AE2" w:rsidRDefault="004441BD" w:rsidP="00143300">
            <w:pPr>
              <w:spacing w:before="60" w:after="60" w:line="264" w:lineRule="auto"/>
              <w:jc w:val="center"/>
            </w:pPr>
            <w:r w:rsidRPr="00E93AE2">
              <w:t>Состав и объем работ</w:t>
            </w:r>
          </w:p>
        </w:tc>
        <w:tc>
          <w:tcPr>
            <w:tcW w:w="6662" w:type="dxa"/>
            <w:gridSpan w:val="4"/>
            <w:shd w:val="clear" w:color="auto" w:fill="auto"/>
            <w:vAlign w:val="center"/>
          </w:tcPr>
          <w:p w14:paraId="76F02163" w14:textId="61F43157" w:rsidR="006E64AC" w:rsidRDefault="006E64AC" w:rsidP="00143300">
            <w:pPr>
              <w:pStyle w:val="a4"/>
              <w:numPr>
                <w:ilvl w:val="0"/>
                <w:numId w:val="12"/>
              </w:numPr>
              <w:spacing w:before="100" w:after="100" w:line="264" w:lineRule="auto"/>
              <w:ind w:left="680" w:hanging="680"/>
              <w:jc w:val="both"/>
            </w:pPr>
            <w:r>
              <w:t xml:space="preserve">Обоснование необходимости электрохимической защиты (далее – ЭХЗ) для всех гидротехнических сооружений нефтяного терминала и анализ возможных для применения видов ЭХЗ, исходя из номенклатуры грузов и коррозионной агрессивности грунтов и воды. </w:t>
            </w:r>
          </w:p>
          <w:p w14:paraId="58D02F83" w14:textId="27A8F990" w:rsidR="000A3243" w:rsidRPr="00F90911" w:rsidRDefault="000A3243" w:rsidP="00143300">
            <w:pPr>
              <w:pStyle w:val="a4"/>
              <w:numPr>
                <w:ilvl w:val="0"/>
                <w:numId w:val="12"/>
              </w:numPr>
              <w:spacing w:before="100" w:after="100" w:line="264" w:lineRule="auto"/>
              <w:ind w:left="680" w:hanging="680"/>
              <w:jc w:val="both"/>
            </w:pPr>
            <w:r w:rsidRPr="00F90911">
              <w:t>Выбор оптимального</w:t>
            </w:r>
            <w:r w:rsidR="006E64AC" w:rsidRPr="00F90911">
              <w:t xml:space="preserve"> вариант</w:t>
            </w:r>
            <w:r w:rsidRPr="00F90911">
              <w:t>а</w:t>
            </w:r>
            <w:r w:rsidR="006E64AC" w:rsidRPr="00F90911">
              <w:t xml:space="preserve"> системы ЭХЗ</w:t>
            </w:r>
            <w:r w:rsidR="006E64AC">
              <w:t xml:space="preserve">. Привести </w:t>
            </w:r>
            <w:r w:rsidR="006E64AC" w:rsidRPr="00F90911">
              <w:t>технико-экономическое обоснование выбранного типа.</w:t>
            </w:r>
          </w:p>
          <w:p w14:paraId="5F15E101" w14:textId="77777777" w:rsidR="00F90911" w:rsidRPr="00F90911" w:rsidRDefault="00F90911" w:rsidP="00143300">
            <w:pPr>
              <w:pStyle w:val="a4"/>
              <w:numPr>
                <w:ilvl w:val="0"/>
                <w:numId w:val="12"/>
              </w:numPr>
              <w:spacing w:before="100" w:after="100" w:line="264" w:lineRule="auto"/>
              <w:ind w:left="680" w:hanging="680"/>
              <w:jc w:val="both"/>
            </w:pPr>
            <w:r w:rsidRPr="00F90911">
              <w:t>Разработка проектной документации по защите металлоконструкций гидротехнических сооружений объекта строительства с использованием ЭХЗ.</w:t>
            </w:r>
          </w:p>
          <w:p w14:paraId="0873CEC3" w14:textId="77777777" w:rsidR="006E64AC" w:rsidRDefault="006E64AC" w:rsidP="00143300">
            <w:pPr>
              <w:pStyle w:val="a4"/>
              <w:numPr>
                <w:ilvl w:val="0"/>
                <w:numId w:val="12"/>
              </w:numPr>
              <w:spacing w:before="100" w:after="100" w:line="264" w:lineRule="auto"/>
              <w:ind w:left="680" w:hanging="680"/>
              <w:jc w:val="both"/>
            </w:pPr>
            <w:r>
              <w:t>Провести расчет выбранной системы ЭХЗ. По результатам расчета:</w:t>
            </w:r>
          </w:p>
          <w:p w14:paraId="5DCFC53C" w14:textId="77777777" w:rsidR="006E64AC" w:rsidRPr="006E64AC" w:rsidRDefault="006E64AC" w:rsidP="00143300">
            <w:pPr>
              <w:pStyle w:val="a4"/>
              <w:numPr>
                <w:ilvl w:val="0"/>
                <w:numId w:val="2"/>
              </w:numPr>
              <w:spacing w:before="60" w:after="60" w:line="264" w:lineRule="auto"/>
              <w:jc w:val="both"/>
              <w:rPr>
                <w:color w:val="000000" w:themeColor="text1"/>
              </w:rPr>
            </w:pPr>
            <w:r w:rsidRPr="006E64AC">
              <w:rPr>
                <w:color w:val="000000" w:themeColor="text1"/>
              </w:rPr>
              <w:t>Подобрать состав и технические характеристики необходимого оборудования и элементов для обеспечения ЭХЗ.</w:t>
            </w:r>
          </w:p>
          <w:p w14:paraId="06CE8A0F" w14:textId="77777777" w:rsidR="006E64AC" w:rsidRPr="006E64AC" w:rsidRDefault="006E64AC" w:rsidP="00143300">
            <w:pPr>
              <w:pStyle w:val="a4"/>
              <w:numPr>
                <w:ilvl w:val="0"/>
                <w:numId w:val="2"/>
              </w:numPr>
              <w:spacing w:before="60" w:after="60" w:line="264" w:lineRule="auto"/>
              <w:jc w:val="both"/>
              <w:rPr>
                <w:color w:val="000000" w:themeColor="text1"/>
              </w:rPr>
            </w:pPr>
            <w:r w:rsidRPr="006E64AC">
              <w:rPr>
                <w:color w:val="000000" w:themeColor="text1"/>
              </w:rPr>
              <w:t>Привести схему размещения подобранного оборудования.</w:t>
            </w:r>
          </w:p>
          <w:p w14:paraId="3C930D35" w14:textId="77777777" w:rsidR="006E64AC" w:rsidRPr="006E64AC" w:rsidRDefault="006E64AC" w:rsidP="00143300">
            <w:pPr>
              <w:pStyle w:val="a4"/>
              <w:numPr>
                <w:ilvl w:val="0"/>
                <w:numId w:val="2"/>
              </w:numPr>
              <w:spacing w:before="60" w:after="60" w:line="264" w:lineRule="auto"/>
              <w:jc w:val="both"/>
              <w:rPr>
                <w:color w:val="000000" w:themeColor="text1"/>
              </w:rPr>
            </w:pPr>
            <w:r w:rsidRPr="006E64AC">
              <w:rPr>
                <w:color w:val="000000" w:themeColor="text1"/>
              </w:rPr>
              <w:t>Привести технические требования к монтажу и эксплуатации системы ЭХЗ.</w:t>
            </w:r>
          </w:p>
          <w:p w14:paraId="706E8716" w14:textId="77777777" w:rsidR="006E64AC" w:rsidRDefault="006E64AC" w:rsidP="00143300">
            <w:pPr>
              <w:pStyle w:val="a4"/>
              <w:numPr>
                <w:ilvl w:val="0"/>
                <w:numId w:val="12"/>
              </w:numPr>
              <w:spacing w:before="100" w:after="100" w:line="264" w:lineRule="auto"/>
              <w:ind w:left="680" w:hanging="680"/>
              <w:jc w:val="both"/>
            </w:pPr>
            <w:r>
              <w:t>При проектировании системы ЭХЗ учесть воздействие ледовых образований на внешнюю часть сооружений.</w:t>
            </w:r>
          </w:p>
          <w:p w14:paraId="3357C85F" w14:textId="77777777" w:rsidR="00765221" w:rsidRDefault="006E64AC" w:rsidP="00143300">
            <w:pPr>
              <w:pStyle w:val="a4"/>
              <w:numPr>
                <w:ilvl w:val="0"/>
                <w:numId w:val="12"/>
              </w:numPr>
              <w:spacing w:before="100" w:after="100" w:line="264" w:lineRule="auto"/>
              <w:ind w:left="680" w:hanging="680"/>
              <w:jc w:val="both"/>
            </w:pPr>
            <w:r>
              <w:t>Дать оценку безопасности использования электрохимической защиты гидротехнических сооружений в составе нефтеналивных причалов.</w:t>
            </w:r>
          </w:p>
          <w:p w14:paraId="127916B4" w14:textId="0D7AE73B" w:rsidR="006E64AC" w:rsidRPr="00E93AE2" w:rsidRDefault="00566B3D" w:rsidP="00143300">
            <w:pPr>
              <w:pStyle w:val="a4"/>
              <w:numPr>
                <w:ilvl w:val="0"/>
                <w:numId w:val="12"/>
              </w:numPr>
              <w:spacing w:before="100" w:after="100" w:line="264" w:lineRule="auto"/>
              <w:ind w:left="680" w:hanging="680"/>
              <w:jc w:val="both"/>
            </w:pPr>
            <w:r w:rsidRPr="00566B3D">
              <w:t>Разработка комплекта сметной документации.</w:t>
            </w:r>
          </w:p>
        </w:tc>
      </w:tr>
      <w:tr w:rsidR="00823602" w:rsidRPr="00E93AE2" w14:paraId="0E3E0DD9" w14:textId="77777777" w:rsidTr="00FD7AC7">
        <w:tc>
          <w:tcPr>
            <w:tcW w:w="426" w:type="dxa"/>
            <w:gridSpan w:val="2"/>
            <w:shd w:val="clear" w:color="auto" w:fill="auto"/>
            <w:vAlign w:val="center"/>
          </w:tcPr>
          <w:p w14:paraId="0901610C" w14:textId="77777777" w:rsidR="00823602" w:rsidRPr="00E93AE2" w:rsidRDefault="00823602" w:rsidP="00674F2B">
            <w:pPr>
              <w:pStyle w:val="a4"/>
              <w:numPr>
                <w:ilvl w:val="0"/>
                <w:numId w:val="1"/>
              </w:numPr>
              <w:spacing w:before="60" w:after="60" w:line="264" w:lineRule="auto"/>
              <w:ind w:left="0" w:firstLine="0"/>
            </w:pPr>
          </w:p>
        </w:tc>
        <w:tc>
          <w:tcPr>
            <w:tcW w:w="3226" w:type="dxa"/>
            <w:shd w:val="clear" w:color="auto" w:fill="auto"/>
            <w:vAlign w:val="center"/>
          </w:tcPr>
          <w:p w14:paraId="14F4CD3F" w14:textId="77777777" w:rsidR="00823602" w:rsidRPr="00E93AE2" w:rsidRDefault="00823602" w:rsidP="00143300">
            <w:pPr>
              <w:spacing w:before="60" w:after="60" w:line="264" w:lineRule="auto"/>
              <w:jc w:val="center"/>
            </w:pPr>
            <w:r w:rsidRPr="00E93AE2">
              <w:t>Требования к разработке сметной документации</w:t>
            </w:r>
          </w:p>
        </w:tc>
        <w:tc>
          <w:tcPr>
            <w:tcW w:w="6662" w:type="dxa"/>
            <w:gridSpan w:val="4"/>
            <w:shd w:val="clear" w:color="auto" w:fill="auto"/>
            <w:vAlign w:val="center"/>
          </w:tcPr>
          <w:p w14:paraId="0E72B318" w14:textId="46FA957D" w:rsidR="009372BF" w:rsidRPr="00E93AE2" w:rsidRDefault="009372BF" w:rsidP="00143300">
            <w:pPr>
              <w:keepNext/>
              <w:numPr>
                <w:ilvl w:val="1"/>
                <w:numId w:val="1"/>
              </w:numPr>
              <w:suppressAutoHyphens/>
              <w:spacing w:before="100" w:after="100" w:line="264" w:lineRule="auto"/>
              <w:ind w:left="680" w:hanging="680"/>
              <w:jc w:val="both"/>
              <w:rPr>
                <w:color w:val="000000" w:themeColor="text1"/>
              </w:rPr>
            </w:pPr>
            <w:r w:rsidRPr="00E93AE2">
              <w:rPr>
                <w:color w:val="000000" w:themeColor="text1"/>
              </w:rPr>
              <w:t>Состав и содержание раздела «Смета на строительство объектов капитального строительства» (Смета) должны соответствовать требованиям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421/</w:t>
            </w:r>
            <w:proofErr w:type="spellStart"/>
            <w:proofErr w:type="gramStart"/>
            <w:r w:rsidRPr="00E93AE2">
              <w:rPr>
                <w:color w:val="000000" w:themeColor="text1"/>
              </w:rPr>
              <w:t>пр</w:t>
            </w:r>
            <w:proofErr w:type="spellEnd"/>
            <w:proofErr w:type="gramEnd"/>
            <w:r w:rsidRPr="00E93AE2">
              <w:rPr>
                <w:color w:val="000000" w:themeColor="text1"/>
              </w:rPr>
              <w:t xml:space="preserve"> от 04.08.2020 г. и введенной в действие с 05.10.2020 г. (далее</w:t>
            </w:r>
            <w:r w:rsidR="001F0EC0">
              <w:rPr>
                <w:color w:val="000000" w:themeColor="text1"/>
              </w:rPr>
              <w:t xml:space="preserve"> -</w:t>
            </w:r>
            <w:r w:rsidRPr="00E93AE2">
              <w:rPr>
                <w:color w:val="000000" w:themeColor="text1"/>
              </w:rPr>
              <w:t xml:space="preserve"> </w:t>
            </w:r>
            <w:proofErr w:type="gramStart"/>
            <w:r w:rsidRPr="00E93AE2">
              <w:rPr>
                <w:color w:val="000000" w:themeColor="text1"/>
              </w:rPr>
              <w:t>Методика);</w:t>
            </w:r>
            <w:proofErr w:type="gramEnd"/>
          </w:p>
          <w:p w14:paraId="614D64F3" w14:textId="77777777" w:rsidR="009372BF" w:rsidRPr="00E93AE2" w:rsidRDefault="009372BF" w:rsidP="00143300">
            <w:pPr>
              <w:keepNext/>
              <w:numPr>
                <w:ilvl w:val="1"/>
                <w:numId w:val="1"/>
              </w:numPr>
              <w:suppressAutoHyphens/>
              <w:spacing w:before="100" w:after="100" w:line="264" w:lineRule="auto"/>
              <w:ind w:left="680" w:hanging="680"/>
              <w:jc w:val="both"/>
              <w:rPr>
                <w:color w:val="000000" w:themeColor="text1"/>
              </w:rPr>
            </w:pPr>
            <w:r w:rsidRPr="00E93AE2">
              <w:rPr>
                <w:color w:val="000000" w:themeColor="text1"/>
              </w:rPr>
              <w:t>Стоимость строительства в Смете должна быть определена базисно - индексным методом по расценкам Федеральной сметно-нормативной базы ФСНБ-2020, введённой в действие приказом Минстроя России от 26.12.2019 года №876/</w:t>
            </w:r>
            <w:proofErr w:type="spellStart"/>
            <w:proofErr w:type="gramStart"/>
            <w:r w:rsidRPr="00E93AE2">
              <w:rPr>
                <w:color w:val="000000" w:themeColor="text1"/>
              </w:rPr>
              <w:t>пр</w:t>
            </w:r>
            <w:proofErr w:type="spellEnd"/>
            <w:proofErr w:type="gramEnd"/>
            <w:r w:rsidRPr="00E93AE2">
              <w:rPr>
                <w:color w:val="000000" w:themeColor="text1"/>
              </w:rPr>
              <w:t xml:space="preserve"> и внесённой в федеральный реестр сметных нормативов, подлежащих применению при определении стоимости объектов капитального строительства, с учетом всех изменений и дополнений;</w:t>
            </w:r>
          </w:p>
          <w:p w14:paraId="7126B82F" w14:textId="77777777" w:rsidR="009372BF" w:rsidRPr="00E93AE2" w:rsidRDefault="009372BF" w:rsidP="00143300">
            <w:pPr>
              <w:keepNext/>
              <w:numPr>
                <w:ilvl w:val="1"/>
                <w:numId w:val="1"/>
              </w:numPr>
              <w:suppressAutoHyphens/>
              <w:spacing w:before="100" w:after="100" w:line="264" w:lineRule="auto"/>
              <w:ind w:left="680" w:hanging="680"/>
              <w:jc w:val="both"/>
              <w:rPr>
                <w:color w:val="000000" w:themeColor="text1"/>
              </w:rPr>
            </w:pPr>
            <w:proofErr w:type="gramStart"/>
            <w:r w:rsidRPr="00E93AE2">
              <w:rPr>
                <w:color w:val="000000" w:themeColor="text1"/>
              </w:rPr>
              <w:t xml:space="preserve">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w:t>
            </w:r>
            <w:r w:rsidRPr="00E93AE2">
              <w:rPr>
                <w:color w:val="000000" w:themeColor="text1"/>
              </w:rPr>
              <w:lastRenderedPageBreak/>
              <w:t>расчетов (Локальных смет) ежеквартальными индексами Минстроя России для региона Красноярский край на дату представления сметной документации для проверки достоверности определения сметной стоимости строительства в ФАУ «</w:t>
            </w:r>
            <w:proofErr w:type="spellStart"/>
            <w:r w:rsidRPr="00E93AE2">
              <w:rPr>
                <w:color w:val="000000" w:themeColor="text1"/>
              </w:rPr>
              <w:t>Главгосэкспертиза</w:t>
            </w:r>
            <w:proofErr w:type="spellEnd"/>
            <w:r w:rsidRPr="00E93AE2">
              <w:rPr>
                <w:color w:val="000000" w:themeColor="text1"/>
              </w:rPr>
              <w:t xml:space="preserve"> России»;</w:t>
            </w:r>
            <w:proofErr w:type="gramEnd"/>
          </w:p>
          <w:p w14:paraId="7574D137" w14:textId="77777777" w:rsidR="009372BF" w:rsidRPr="00E93AE2" w:rsidRDefault="009372BF" w:rsidP="00143300">
            <w:pPr>
              <w:keepNext/>
              <w:numPr>
                <w:ilvl w:val="1"/>
                <w:numId w:val="1"/>
              </w:numPr>
              <w:suppressAutoHyphens/>
              <w:spacing w:before="100" w:after="100" w:line="264" w:lineRule="auto"/>
              <w:ind w:left="680" w:hanging="680"/>
              <w:jc w:val="both"/>
              <w:rPr>
                <w:color w:val="000000" w:themeColor="text1"/>
              </w:rPr>
            </w:pPr>
            <w:r w:rsidRPr="00E93AE2">
              <w:rPr>
                <w:color w:val="000000" w:themeColor="text1"/>
              </w:rPr>
              <w:t>Объектные сметные расчеты (Объектные сметы) выполнить в двух уровнях цен по форме Приложения №5 Методики;</w:t>
            </w:r>
          </w:p>
          <w:p w14:paraId="1D8B2BC9" w14:textId="77777777" w:rsidR="009372BF" w:rsidRPr="00E93AE2" w:rsidRDefault="009372BF" w:rsidP="00143300">
            <w:pPr>
              <w:keepNext/>
              <w:numPr>
                <w:ilvl w:val="1"/>
                <w:numId w:val="1"/>
              </w:numPr>
              <w:suppressAutoHyphens/>
              <w:spacing w:before="100" w:after="100" w:line="264" w:lineRule="auto"/>
              <w:ind w:left="680" w:hanging="680"/>
              <w:jc w:val="both"/>
              <w:rPr>
                <w:color w:val="000000" w:themeColor="text1"/>
              </w:rPr>
            </w:pPr>
            <w:r w:rsidRPr="00E93AE2">
              <w:rPr>
                <w:color w:val="000000" w:themeColor="text1"/>
              </w:rPr>
              <w:t xml:space="preserve">При определении сметной стоимости строительства следует предусмотреть разделение затрат по следующим источникам финансирования: </w:t>
            </w:r>
          </w:p>
          <w:p w14:paraId="7F1B7AC8" w14:textId="77777777" w:rsidR="009372BF" w:rsidRPr="00E93AE2" w:rsidRDefault="009372BF" w:rsidP="00143300">
            <w:pPr>
              <w:pStyle w:val="a4"/>
              <w:numPr>
                <w:ilvl w:val="0"/>
                <w:numId w:val="2"/>
              </w:numPr>
              <w:spacing w:before="60" w:after="60" w:line="264" w:lineRule="auto"/>
              <w:jc w:val="both"/>
              <w:rPr>
                <w:color w:val="000000" w:themeColor="text1"/>
              </w:rPr>
            </w:pPr>
            <w:r w:rsidRPr="00E93AE2">
              <w:rPr>
                <w:color w:val="000000" w:themeColor="text1"/>
              </w:rPr>
              <w:t xml:space="preserve">затраты на объекты федеральной собственности; </w:t>
            </w:r>
          </w:p>
          <w:p w14:paraId="5C4256C5" w14:textId="77777777" w:rsidR="009372BF" w:rsidRPr="00E93AE2" w:rsidRDefault="009372BF" w:rsidP="00143300">
            <w:pPr>
              <w:pStyle w:val="a4"/>
              <w:numPr>
                <w:ilvl w:val="0"/>
                <w:numId w:val="2"/>
              </w:numPr>
              <w:spacing w:before="60" w:after="60" w:line="264" w:lineRule="auto"/>
              <w:jc w:val="both"/>
              <w:rPr>
                <w:color w:val="000000" w:themeColor="text1"/>
              </w:rPr>
            </w:pPr>
            <w:r w:rsidRPr="00E93AE2">
              <w:rPr>
                <w:color w:val="000000" w:themeColor="text1"/>
              </w:rPr>
              <w:t xml:space="preserve">затраты на объекты инвестиционной составляющей. </w:t>
            </w:r>
          </w:p>
          <w:p w14:paraId="7807B72D" w14:textId="77777777" w:rsidR="009372BF" w:rsidRPr="00E93AE2" w:rsidRDefault="009372BF" w:rsidP="00143300">
            <w:pPr>
              <w:keepNext/>
              <w:numPr>
                <w:ilvl w:val="1"/>
                <w:numId w:val="1"/>
              </w:numPr>
              <w:suppressAutoHyphens/>
              <w:spacing w:before="100" w:after="100" w:line="264" w:lineRule="auto"/>
              <w:ind w:left="680" w:hanging="680"/>
              <w:jc w:val="both"/>
              <w:rPr>
                <w:color w:val="000000" w:themeColor="text1"/>
              </w:rPr>
            </w:pPr>
            <w:r w:rsidRPr="00E93AE2">
              <w:rPr>
                <w:color w:val="000000" w:themeColor="text1"/>
              </w:rPr>
              <w:t>Стоимость строительных материалов, изделий и конструкций определять на основании базовых сборников средних сметных цен. В случае отсутствия сметных цен по отдельным строительным материалам, стоимость материалов определять на основании фактической (текущей) цены по прайс-листам поставщиков с пересчётом в базовые цены в соответствии с рекомендациями Методики. Текущую стоимость материалов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5B0B43F7" w14:textId="77777777" w:rsidR="009372BF" w:rsidRPr="00E93AE2" w:rsidRDefault="009372BF" w:rsidP="00143300">
            <w:pPr>
              <w:keepNext/>
              <w:numPr>
                <w:ilvl w:val="1"/>
                <w:numId w:val="1"/>
              </w:numPr>
              <w:suppressAutoHyphens/>
              <w:spacing w:before="100" w:after="100" w:line="264" w:lineRule="auto"/>
              <w:ind w:left="680" w:hanging="680"/>
              <w:jc w:val="both"/>
              <w:rPr>
                <w:color w:val="000000" w:themeColor="text1"/>
              </w:rPr>
            </w:pPr>
            <w:r w:rsidRPr="00E93AE2">
              <w:rPr>
                <w:color w:val="000000" w:themeColor="text1"/>
              </w:rPr>
              <w:t>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с начислением транспортных, заготовительно-складских расходов и прочих затрат, относящихся на стоимость оборудования в соответствии с рекомендациями Методики</w:t>
            </w:r>
            <w:proofErr w:type="gramStart"/>
            <w:r w:rsidRPr="00E93AE2">
              <w:rPr>
                <w:color w:val="000000" w:themeColor="text1"/>
              </w:rPr>
              <w:t>.</w:t>
            </w:r>
            <w:proofErr w:type="gramEnd"/>
            <w:r w:rsidRPr="00E93AE2">
              <w:rPr>
                <w:color w:val="000000" w:themeColor="text1"/>
              </w:rPr>
              <w:t xml:space="preserve"> </w:t>
            </w:r>
            <w:proofErr w:type="gramStart"/>
            <w:r w:rsidRPr="00E93AE2">
              <w:rPr>
                <w:color w:val="000000" w:themeColor="text1"/>
              </w:rPr>
              <w:t>п</w:t>
            </w:r>
            <w:proofErr w:type="gramEnd"/>
            <w:r w:rsidRPr="00E93AE2">
              <w:rPr>
                <w:color w:val="000000" w:themeColor="text1"/>
              </w:rPr>
              <w:t>ри отсутствии отпускных базовых цен на отдельные виды оборудования, их стоимость определять на основании прайс-листов поставщиков с пересчётом текущих цен в базовые цены в соответствии с рекомендациями Методики. Текущую стоимость оборудования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5A3B3611" w14:textId="77777777" w:rsidR="009372BF" w:rsidRPr="00E93AE2" w:rsidRDefault="009372BF" w:rsidP="00143300">
            <w:pPr>
              <w:keepNext/>
              <w:numPr>
                <w:ilvl w:val="1"/>
                <w:numId w:val="1"/>
              </w:numPr>
              <w:suppressAutoHyphens/>
              <w:spacing w:before="100" w:after="100" w:line="264" w:lineRule="auto"/>
              <w:ind w:left="680" w:hanging="680"/>
              <w:jc w:val="both"/>
              <w:rPr>
                <w:color w:val="000000" w:themeColor="text1"/>
              </w:rPr>
            </w:pPr>
            <w:r w:rsidRPr="00E93AE2">
              <w:rPr>
                <w:color w:val="000000" w:themeColor="text1"/>
              </w:rPr>
              <w:t>Ценообразование привести в смете со ссылкой на код строительного ресурса по конъюнктурному анализу;</w:t>
            </w:r>
          </w:p>
          <w:p w14:paraId="2C961420" w14:textId="77777777" w:rsidR="009372BF" w:rsidRPr="00E93AE2" w:rsidRDefault="009372BF" w:rsidP="00143300">
            <w:pPr>
              <w:keepNext/>
              <w:numPr>
                <w:ilvl w:val="1"/>
                <w:numId w:val="1"/>
              </w:numPr>
              <w:suppressAutoHyphens/>
              <w:spacing w:before="100" w:after="100" w:line="264" w:lineRule="auto"/>
              <w:ind w:left="680" w:hanging="680"/>
              <w:jc w:val="both"/>
              <w:rPr>
                <w:color w:val="000000" w:themeColor="text1"/>
              </w:rPr>
            </w:pPr>
            <w:r w:rsidRPr="00E93AE2">
              <w:rPr>
                <w:color w:val="000000" w:themeColor="text1"/>
              </w:rPr>
              <w:lastRenderedPageBreak/>
              <w:t>Транспортные расходы на материалы и оборудование, с учетом заготовительно-складских расходов, по прайсам-листам принять:</w:t>
            </w:r>
          </w:p>
          <w:p w14:paraId="148EE353" w14:textId="77777777" w:rsidR="009372BF" w:rsidRPr="00E93AE2" w:rsidRDefault="009372BF" w:rsidP="00143300">
            <w:pPr>
              <w:pStyle w:val="a4"/>
              <w:numPr>
                <w:ilvl w:val="0"/>
                <w:numId w:val="2"/>
              </w:numPr>
              <w:spacing w:before="60" w:after="60" w:line="264" w:lineRule="auto"/>
              <w:jc w:val="both"/>
              <w:rPr>
                <w:color w:val="000000" w:themeColor="text1"/>
              </w:rPr>
            </w:pPr>
            <w:r w:rsidRPr="00E93AE2">
              <w:rPr>
                <w:color w:val="000000" w:themeColor="text1"/>
              </w:rPr>
              <w:t xml:space="preserve">на материалы – 5% от стоимости материалов по прайс-листам, в </w:t>
            </w:r>
            <w:proofErr w:type="spellStart"/>
            <w:r w:rsidRPr="00E93AE2">
              <w:rPr>
                <w:color w:val="000000" w:themeColor="text1"/>
              </w:rPr>
              <w:t>т.ч</w:t>
            </w:r>
            <w:proofErr w:type="spellEnd"/>
            <w:r w:rsidRPr="00E93AE2">
              <w:rPr>
                <w:color w:val="000000" w:themeColor="text1"/>
              </w:rPr>
              <w:t>. 2% на заготовительно-складские расходы;</w:t>
            </w:r>
          </w:p>
          <w:p w14:paraId="48B39682" w14:textId="77777777" w:rsidR="009372BF" w:rsidRPr="00E93AE2" w:rsidRDefault="009372BF" w:rsidP="00143300">
            <w:pPr>
              <w:pStyle w:val="a4"/>
              <w:numPr>
                <w:ilvl w:val="0"/>
                <w:numId w:val="2"/>
              </w:numPr>
              <w:spacing w:before="60" w:after="60" w:line="264" w:lineRule="auto"/>
              <w:jc w:val="both"/>
              <w:rPr>
                <w:color w:val="000000" w:themeColor="text1"/>
              </w:rPr>
            </w:pPr>
            <w:r w:rsidRPr="00E93AE2">
              <w:rPr>
                <w:color w:val="000000" w:themeColor="text1"/>
              </w:rPr>
              <w:t xml:space="preserve">на металлоконструкции – 3,7% от стоимости материалов по прайс-листам, в </w:t>
            </w:r>
            <w:proofErr w:type="spellStart"/>
            <w:r w:rsidRPr="00E93AE2">
              <w:rPr>
                <w:color w:val="000000" w:themeColor="text1"/>
              </w:rPr>
              <w:t>т.ч</w:t>
            </w:r>
            <w:proofErr w:type="spellEnd"/>
            <w:r w:rsidRPr="00E93AE2">
              <w:rPr>
                <w:color w:val="000000" w:themeColor="text1"/>
              </w:rPr>
              <w:t>. 0,75% на заготовительно-складские расходы;</w:t>
            </w:r>
          </w:p>
          <w:p w14:paraId="2CA1CB46" w14:textId="77777777" w:rsidR="009372BF" w:rsidRPr="00E93AE2" w:rsidRDefault="009372BF" w:rsidP="00143300">
            <w:pPr>
              <w:pStyle w:val="a4"/>
              <w:numPr>
                <w:ilvl w:val="0"/>
                <w:numId w:val="2"/>
              </w:numPr>
              <w:spacing w:before="60" w:after="60" w:line="264" w:lineRule="auto"/>
              <w:jc w:val="both"/>
              <w:rPr>
                <w:color w:val="000000" w:themeColor="text1"/>
              </w:rPr>
            </w:pPr>
            <w:r w:rsidRPr="00E93AE2">
              <w:rPr>
                <w:color w:val="000000" w:themeColor="text1"/>
              </w:rPr>
              <w:t xml:space="preserve">на оборудование – 4,2% от стоимости оборудования по прайс-листам, в </w:t>
            </w:r>
            <w:proofErr w:type="spellStart"/>
            <w:r w:rsidRPr="00E93AE2">
              <w:rPr>
                <w:color w:val="000000" w:themeColor="text1"/>
              </w:rPr>
              <w:t>т.ч</w:t>
            </w:r>
            <w:proofErr w:type="spellEnd"/>
            <w:r w:rsidRPr="00E93AE2">
              <w:rPr>
                <w:color w:val="000000" w:themeColor="text1"/>
              </w:rPr>
              <w:t>. 1,2% на заготовительно-складские расходы.</w:t>
            </w:r>
          </w:p>
          <w:p w14:paraId="5600124C" w14:textId="77777777" w:rsidR="009372BF" w:rsidRPr="00E93AE2" w:rsidRDefault="009372BF" w:rsidP="00143300">
            <w:pPr>
              <w:keepNext/>
              <w:numPr>
                <w:ilvl w:val="1"/>
                <w:numId w:val="1"/>
              </w:numPr>
              <w:suppressAutoHyphens/>
              <w:spacing w:before="100" w:after="100" w:line="264" w:lineRule="auto"/>
              <w:ind w:left="680" w:hanging="680"/>
              <w:jc w:val="both"/>
              <w:rPr>
                <w:color w:val="000000" w:themeColor="text1"/>
              </w:rPr>
            </w:pPr>
            <w:r w:rsidRPr="00E93AE2">
              <w:rPr>
                <w:color w:val="000000" w:themeColor="text1"/>
              </w:rPr>
              <w:t>Лимитированные и прочие затраты включать в соответствии с рекомендациями Методики;</w:t>
            </w:r>
          </w:p>
          <w:p w14:paraId="5BCACD97" w14:textId="77777777" w:rsidR="00823602" w:rsidRPr="00E93AE2" w:rsidRDefault="009372BF" w:rsidP="00143300">
            <w:pPr>
              <w:keepNext/>
              <w:numPr>
                <w:ilvl w:val="1"/>
                <w:numId w:val="1"/>
              </w:numPr>
              <w:suppressAutoHyphens/>
              <w:spacing w:before="100" w:after="100" w:line="264" w:lineRule="auto"/>
              <w:ind w:left="680" w:hanging="680"/>
              <w:jc w:val="both"/>
              <w:rPr>
                <w:color w:val="000000" w:themeColor="text1"/>
              </w:rPr>
            </w:pPr>
            <w:r w:rsidRPr="00E93AE2">
              <w:rPr>
                <w:color w:val="000000" w:themeColor="text1"/>
              </w:rPr>
              <w:t>Сметная стоимость строительства подлежит государственной экспертизе на предмет проверки достоверности её определения в соответствии с п.27(3) Постановления Правительства Российской Федерации от 05.03.2007 №145 «Порядок организации и проведения государственной экспертизы проектной документации и результатов инженерных изысканий», введенным Постановлением Правительства Российской Федерации от 31.12.2019 года №1948.</w:t>
            </w:r>
          </w:p>
        </w:tc>
      </w:tr>
      <w:tr w:rsidR="00BE711F" w:rsidRPr="00E93AE2" w14:paraId="6433DEFE" w14:textId="77777777" w:rsidTr="00FD7AC7">
        <w:tc>
          <w:tcPr>
            <w:tcW w:w="426" w:type="dxa"/>
            <w:gridSpan w:val="2"/>
            <w:shd w:val="clear" w:color="auto" w:fill="auto"/>
            <w:vAlign w:val="center"/>
          </w:tcPr>
          <w:p w14:paraId="2D5431C3" w14:textId="77777777" w:rsidR="00BE711F" w:rsidRPr="00E93AE2" w:rsidRDefault="00BE711F" w:rsidP="00674F2B">
            <w:pPr>
              <w:pStyle w:val="a4"/>
              <w:numPr>
                <w:ilvl w:val="0"/>
                <w:numId w:val="1"/>
              </w:numPr>
              <w:spacing w:before="60" w:after="60" w:line="264" w:lineRule="auto"/>
              <w:ind w:left="0" w:firstLine="0"/>
            </w:pPr>
          </w:p>
        </w:tc>
        <w:tc>
          <w:tcPr>
            <w:tcW w:w="3226" w:type="dxa"/>
            <w:shd w:val="clear" w:color="auto" w:fill="auto"/>
            <w:vAlign w:val="center"/>
          </w:tcPr>
          <w:p w14:paraId="1205E214" w14:textId="3B67D638" w:rsidR="00BE711F" w:rsidRPr="00E93AE2" w:rsidRDefault="00BE711F" w:rsidP="00143300">
            <w:pPr>
              <w:spacing w:before="60" w:after="60" w:line="264" w:lineRule="auto"/>
              <w:jc w:val="center"/>
            </w:pPr>
            <w:r w:rsidRPr="00566B3D">
              <w:t>Требования к технологии и основному оборудованию</w:t>
            </w:r>
          </w:p>
        </w:tc>
        <w:tc>
          <w:tcPr>
            <w:tcW w:w="6662" w:type="dxa"/>
            <w:gridSpan w:val="4"/>
            <w:shd w:val="clear" w:color="auto" w:fill="auto"/>
            <w:vAlign w:val="center"/>
          </w:tcPr>
          <w:p w14:paraId="1991FA63" w14:textId="77777777" w:rsidR="00BE711F" w:rsidRPr="00566B3D" w:rsidRDefault="00BE711F" w:rsidP="00143300">
            <w:pPr>
              <w:pStyle w:val="a4"/>
              <w:numPr>
                <w:ilvl w:val="0"/>
                <w:numId w:val="14"/>
              </w:numPr>
              <w:spacing w:before="100" w:after="100" w:line="264" w:lineRule="auto"/>
              <w:ind w:left="680" w:hanging="680"/>
              <w:jc w:val="both"/>
            </w:pPr>
            <w:r w:rsidRPr="00566B3D">
              <w:t>Разработанная ПД в части технологии, оборудования, строительных решений, организации строительства и эксплуатации объекта должны соответствовать нормам РФ.</w:t>
            </w:r>
          </w:p>
          <w:p w14:paraId="103F6BDA" w14:textId="77777777" w:rsidR="00BE711F" w:rsidRPr="00566B3D" w:rsidRDefault="00BE711F" w:rsidP="00143300">
            <w:pPr>
              <w:pStyle w:val="a4"/>
              <w:numPr>
                <w:ilvl w:val="0"/>
                <w:numId w:val="14"/>
              </w:numPr>
              <w:spacing w:before="100" w:after="100" w:line="264" w:lineRule="auto"/>
              <w:ind w:left="680" w:hanging="680"/>
              <w:jc w:val="both"/>
            </w:pPr>
            <w:r w:rsidRPr="00566B3D">
              <w:t>Разработанная ПД должна обеспечивать минимизацию капитальных вложений и эксплуатационных затрат и учитывать проектные решения по объекту «Нефтяной терминал «Порт бухта Север» (1 Этап).</w:t>
            </w:r>
          </w:p>
          <w:p w14:paraId="6C195366" w14:textId="77777777" w:rsidR="00BE711F" w:rsidRPr="00566B3D" w:rsidRDefault="00BE711F" w:rsidP="00143300">
            <w:pPr>
              <w:pStyle w:val="a4"/>
              <w:numPr>
                <w:ilvl w:val="0"/>
                <w:numId w:val="14"/>
              </w:numPr>
              <w:spacing w:before="100" w:after="100" w:line="264" w:lineRule="auto"/>
              <w:ind w:left="680" w:hanging="680"/>
              <w:jc w:val="both"/>
            </w:pPr>
            <w:r w:rsidRPr="00566B3D">
              <w:t>Предусмотреть использование энергосберегающих, экологически чистых технологий.</w:t>
            </w:r>
          </w:p>
          <w:p w14:paraId="06BEE3C0" w14:textId="22A15BA7" w:rsidR="00BE711F" w:rsidRPr="00E93AE2" w:rsidRDefault="00BE711F" w:rsidP="00143300">
            <w:pPr>
              <w:pStyle w:val="a4"/>
              <w:numPr>
                <w:ilvl w:val="0"/>
                <w:numId w:val="14"/>
              </w:numPr>
              <w:spacing w:before="100" w:after="100" w:line="264" w:lineRule="auto"/>
              <w:ind w:left="680" w:hanging="680"/>
              <w:jc w:val="both"/>
              <w:rPr>
                <w:color w:val="000000" w:themeColor="text1"/>
              </w:rPr>
            </w:pPr>
            <w:r w:rsidRPr="00566B3D">
              <w:t>Применяемое оборудование, конструктивное и материальное исполнение, климатическое исполнение согласовать с Заказчиком.</w:t>
            </w:r>
          </w:p>
        </w:tc>
      </w:tr>
      <w:tr w:rsidR="00CB3ABA" w:rsidRPr="00E93AE2" w14:paraId="5EE6DA72" w14:textId="77777777" w:rsidTr="00FD7AC7">
        <w:tc>
          <w:tcPr>
            <w:tcW w:w="426" w:type="dxa"/>
            <w:gridSpan w:val="2"/>
            <w:shd w:val="clear" w:color="auto" w:fill="auto"/>
            <w:vAlign w:val="center"/>
          </w:tcPr>
          <w:p w14:paraId="7DA5F833" w14:textId="77777777" w:rsidR="00CB3ABA" w:rsidRPr="00E93AE2" w:rsidRDefault="00CB3ABA" w:rsidP="00674F2B">
            <w:pPr>
              <w:pStyle w:val="a4"/>
              <w:numPr>
                <w:ilvl w:val="0"/>
                <w:numId w:val="1"/>
              </w:numPr>
              <w:spacing w:before="60" w:after="60" w:line="264" w:lineRule="auto"/>
              <w:ind w:left="0" w:firstLine="0"/>
            </w:pPr>
          </w:p>
        </w:tc>
        <w:tc>
          <w:tcPr>
            <w:tcW w:w="3226" w:type="dxa"/>
            <w:shd w:val="clear" w:color="auto" w:fill="auto"/>
            <w:vAlign w:val="center"/>
          </w:tcPr>
          <w:p w14:paraId="632FA979" w14:textId="77777777" w:rsidR="00CB3ABA" w:rsidRPr="00A302DD" w:rsidRDefault="00CB3ABA" w:rsidP="00143300">
            <w:pPr>
              <w:spacing w:before="60" w:after="60" w:line="264" w:lineRule="auto"/>
              <w:jc w:val="center"/>
            </w:pPr>
            <w:r w:rsidRPr="00A302DD">
              <w:t>Нормативные документы</w:t>
            </w:r>
          </w:p>
        </w:tc>
        <w:tc>
          <w:tcPr>
            <w:tcW w:w="6662" w:type="dxa"/>
            <w:gridSpan w:val="4"/>
            <w:shd w:val="clear" w:color="auto" w:fill="auto"/>
            <w:vAlign w:val="center"/>
          </w:tcPr>
          <w:p w14:paraId="368564FE" w14:textId="77777777" w:rsidR="00CB3ABA" w:rsidRPr="00A302DD" w:rsidRDefault="00CB3ABA" w:rsidP="00143300">
            <w:pPr>
              <w:pStyle w:val="a4"/>
              <w:keepNext/>
              <w:numPr>
                <w:ilvl w:val="0"/>
                <w:numId w:val="7"/>
              </w:numPr>
              <w:suppressAutoHyphens/>
              <w:spacing w:before="100" w:after="100" w:line="264" w:lineRule="auto"/>
              <w:ind w:left="680" w:hanging="680"/>
              <w:jc w:val="both"/>
              <w:rPr>
                <w:color w:val="000000" w:themeColor="text1"/>
              </w:rPr>
            </w:pPr>
            <w:r w:rsidRPr="00A302DD">
              <w:rPr>
                <w:color w:val="000000" w:themeColor="text1"/>
              </w:rPr>
              <w:t xml:space="preserve">ГОСТ </w:t>
            </w:r>
            <w:proofErr w:type="gramStart"/>
            <w:r w:rsidRPr="00A302DD">
              <w:rPr>
                <w:color w:val="000000" w:themeColor="text1"/>
              </w:rPr>
              <w:t>Р</w:t>
            </w:r>
            <w:proofErr w:type="gramEnd"/>
            <w:r w:rsidRPr="00A302DD">
              <w:rPr>
                <w:color w:val="000000" w:themeColor="text1"/>
              </w:rPr>
              <w:t xml:space="preserve"> 21.101-2020 «Основные требования к проектной и рабочей документации»;</w:t>
            </w:r>
          </w:p>
          <w:p w14:paraId="2B3D0AF1" w14:textId="77777777" w:rsidR="00CB3ABA" w:rsidRPr="00A302DD" w:rsidRDefault="00CB3ABA" w:rsidP="00143300">
            <w:pPr>
              <w:pStyle w:val="a4"/>
              <w:keepNext/>
              <w:numPr>
                <w:ilvl w:val="0"/>
                <w:numId w:val="7"/>
              </w:numPr>
              <w:suppressAutoHyphens/>
              <w:spacing w:before="100" w:after="100" w:line="264" w:lineRule="auto"/>
              <w:ind w:left="680" w:hanging="680"/>
              <w:jc w:val="both"/>
              <w:rPr>
                <w:color w:val="000000" w:themeColor="text1"/>
              </w:rPr>
            </w:pPr>
            <w:r w:rsidRPr="00A302DD">
              <w:rPr>
                <w:color w:val="000000" w:themeColor="text1"/>
              </w:rPr>
              <w:t>ВСН 39-84 Катодная защита от коррозии оборудования и металлических конструкций гидротехнических сооружений;</w:t>
            </w:r>
          </w:p>
          <w:p w14:paraId="5FD985E8" w14:textId="77777777" w:rsidR="00CB3ABA" w:rsidRPr="00A302DD" w:rsidRDefault="00CB3ABA" w:rsidP="00143300">
            <w:pPr>
              <w:pStyle w:val="a4"/>
              <w:keepNext/>
              <w:numPr>
                <w:ilvl w:val="0"/>
                <w:numId w:val="7"/>
              </w:numPr>
              <w:suppressAutoHyphens/>
              <w:spacing w:before="100" w:after="100" w:line="264" w:lineRule="auto"/>
              <w:ind w:left="680" w:hanging="680"/>
              <w:jc w:val="both"/>
              <w:rPr>
                <w:color w:val="000000" w:themeColor="text1"/>
              </w:rPr>
            </w:pPr>
            <w:r w:rsidRPr="00A302DD">
              <w:rPr>
                <w:color w:val="000000" w:themeColor="text1"/>
              </w:rPr>
              <w:t xml:space="preserve">ГОСТ </w:t>
            </w:r>
            <w:proofErr w:type="gramStart"/>
            <w:r w:rsidRPr="00A302DD">
              <w:rPr>
                <w:color w:val="000000" w:themeColor="text1"/>
              </w:rPr>
              <w:t>Р</w:t>
            </w:r>
            <w:proofErr w:type="gramEnd"/>
            <w:r w:rsidRPr="00A302DD">
              <w:rPr>
                <w:color w:val="000000" w:themeColor="text1"/>
              </w:rPr>
              <w:t xml:space="preserve"> 58284-2018 Нефтяная и газовая промышленность. Морские промысловые объекты и трубопроводы. Общие требования к защите от коррозии;</w:t>
            </w:r>
          </w:p>
          <w:p w14:paraId="36F304A0" w14:textId="77777777" w:rsidR="00CB3ABA" w:rsidRPr="00A302DD" w:rsidRDefault="00CB3ABA" w:rsidP="00143300">
            <w:pPr>
              <w:pStyle w:val="a4"/>
              <w:keepNext/>
              <w:numPr>
                <w:ilvl w:val="0"/>
                <w:numId w:val="7"/>
              </w:numPr>
              <w:suppressAutoHyphens/>
              <w:spacing w:before="100" w:after="100" w:line="264" w:lineRule="auto"/>
              <w:ind w:left="680" w:hanging="680"/>
              <w:jc w:val="both"/>
              <w:rPr>
                <w:color w:val="000000" w:themeColor="text1"/>
              </w:rPr>
            </w:pPr>
            <w:r w:rsidRPr="00A302DD">
              <w:rPr>
                <w:color w:val="000000" w:themeColor="text1"/>
              </w:rPr>
              <w:t xml:space="preserve">ГОСТ </w:t>
            </w:r>
            <w:proofErr w:type="gramStart"/>
            <w:r w:rsidRPr="00A302DD">
              <w:rPr>
                <w:color w:val="000000" w:themeColor="text1"/>
              </w:rPr>
              <w:t>Р</w:t>
            </w:r>
            <w:proofErr w:type="gramEnd"/>
            <w:r w:rsidRPr="00A302DD">
              <w:rPr>
                <w:color w:val="000000" w:themeColor="text1"/>
              </w:rPr>
              <w:t xml:space="preserve"> 58216-2018 Нефтяная и газовая промышленность. Арктические операции. Защита от </w:t>
            </w:r>
            <w:r w:rsidRPr="00A302DD">
              <w:rPr>
                <w:color w:val="000000" w:themeColor="text1"/>
              </w:rPr>
              <w:lastRenderedPageBreak/>
              <w:t>коррозии морских сооружений;</w:t>
            </w:r>
          </w:p>
          <w:p w14:paraId="240544D2" w14:textId="77777777" w:rsidR="00CB3ABA" w:rsidRPr="00A302DD" w:rsidRDefault="00CB3ABA" w:rsidP="00143300">
            <w:pPr>
              <w:pStyle w:val="a4"/>
              <w:keepNext/>
              <w:numPr>
                <w:ilvl w:val="0"/>
                <w:numId w:val="7"/>
              </w:numPr>
              <w:suppressAutoHyphens/>
              <w:spacing w:before="100" w:after="100" w:line="264" w:lineRule="auto"/>
              <w:ind w:left="680" w:hanging="680"/>
              <w:jc w:val="both"/>
              <w:rPr>
                <w:color w:val="000000" w:themeColor="text1"/>
              </w:rPr>
            </w:pPr>
            <w:r w:rsidRPr="00A302DD">
              <w:rPr>
                <w:color w:val="000000" w:themeColor="text1"/>
              </w:rPr>
              <w:t>DNV-RP-B-401: 2017 «Проектирование катодной защиты»;</w:t>
            </w:r>
          </w:p>
          <w:p w14:paraId="792DE5D5" w14:textId="77777777" w:rsidR="00CB3ABA" w:rsidRPr="00A302DD" w:rsidRDefault="00CB3ABA" w:rsidP="00143300">
            <w:pPr>
              <w:pStyle w:val="a4"/>
              <w:keepNext/>
              <w:numPr>
                <w:ilvl w:val="0"/>
                <w:numId w:val="7"/>
              </w:numPr>
              <w:suppressAutoHyphens/>
              <w:spacing w:before="100" w:after="100" w:line="264" w:lineRule="auto"/>
              <w:ind w:left="680" w:hanging="680"/>
              <w:jc w:val="both"/>
              <w:rPr>
                <w:color w:val="000000" w:themeColor="text1"/>
              </w:rPr>
            </w:pPr>
            <w:r w:rsidRPr="00A302DD">
              <w:rPr>
                <w:color w:val="000000" w:themeColor="text1"/>
              </w:rPr>
              <w:t>ISO 13174:2012 «Катодная защита портовых сооружений»;</w:t>
            </w:r>
          </w:p>
          <w:p w14:paraId="70D70966" w14:textId="77777777" w:rsidR="00CB3ABA" w:rsidRPr="00A302DD" w:rsidRDefault="00CB3ABA" w:rsidP="00143300">
            <w:pPr>
              <w:pStyle w:val="a4"/>
              <w:keepNext/>
              <w:numPr>
                <w:ilvl w:val="0"/>
                <w:numId w:val="7"/>
              </w:numPr>
              <w:suppressAutoHyphens/>
              <w:spacing w:before="100" w:after="100" w:line="264" w:lineRule="auto"/>
              <w:ind w:left="680" w:hanging="680"/>
              <w:jc w:val="both"/>
              <w:rPr>
                <w:color w:val="000000" w:themeColor="text1"/>
              </w:rPr>
            </w:pPr>
            <w:r w:rsidRPr="00A302DD">
              <w:rPr>
                <w:color w:val="000000" w:themeColor="text1"/>
              </w:rPr>
              <w:t>ГОСТ 9.402-2004 «Единая система защиты от коррозии и старения. Покрытия лакокрасочные. Подготовка металлических поверхностей перед окрашиванием»;</w:t>
            </w:r>
          </w:p>
          <w:p w14:paraId="049072FD" w14:textId="77777777" w:rsidR="00CB3ABA" w:rsidRPr="00A302DD" w:rsidRDefault="00CB3ABA" w:rsidP="00143300">
            <w:pPr>
              <w:pStyle w:val="a4"/>
              <w:keepNext/>
              <w:numPr>
                <w:ilvl w:val="0"/>
                <w:numId w:val="7"/>
              </w:numPr>
              <w:suppressAutoHyphens/>
              <w:spacing w:before="100" w:after="100" w:line="264" w:lineRule="auto"/>
              <w:ind w:left="680" w:hanging="680"/>
              <w:jc w:val="both"/>
              <w:rPr>
                <w:color w:val="000000" w:themeColor="text1"/>
              </w:rPr>
            </w:pPr>
            <w:r w:rsidRPr="00A302DD">
              <w:rPr>
                <w:color w:val="000000" w:themeColor="text1"/>
              </w:rPr>
              <w:t>СП 28.13330.2017 «Защита строительных конструкций от коррозии»;</w:t>
            </w:r>
          </w:p>
          <w:p w14:paraId="3497FACD" w14:textId="77777777" w:rsidR="00CB3ABA" w:rsidRPr="00A302DD" w:rsidRDefault="00CB3ABA" w:rsidP="00143300">
            <w:pPr>
              <w:pStyle w:val="a4"/>
              <w:keepNext/>
              <w:numPr>
                <w:ilvl w:val="0"/>
                <w:numId w:val="7"/>
              </w:numPr>
              <w:suppressAutoHyphens/>
              <w:spacing w:before="100" w:after="100" w:line="264" w:lineRule="auto"/>
              <w:ind w:left="680" w:hanging="680"/>
              <w:jc w:val="both"/>
              <w:rPr>
                <w:color w:val="000000" w:themeColor="text1"/>
              </w:rPr>
            </w:pPr>
            <w:r w:rsidRPr="00A302DD">
              <w:rPr>
                <w:color w:val="000000" w:themeColor="text1"/>
              </w:rPr>
              <w:t>СП 72.13330.2016 «Защита строительных конструкций и сооружений от коррозии»;</w:t>
            </w:r>
          </w:p>
          <w:p w14:paraId="724DF2F8" w14:textId="77777777" w:rsidR="00CB3ABA" w:rsidRPr="00A302DD" w:rsidRDefault="00CB3ABA" w:rsidP="00143300">
            <w:pPr>
              <w:pStyle w:val="a4"/>
              <w:keepNext/>
              <w:numPr>
                <w:ilvl w:val="0"/>
                <w:numId w:val="7"/>
              </w:numPr>
              <w:suppressAutoHyphens/>
              <w:spacing w:before="100" w:after="100" w:line="264" w:lineRule="auto"/>
              <w:ind w:left="680" w:hanging="680"/>
              <w:jc w:val="both"/>
              <w:rPr>
                <w:color w:val="000000" w:themeColor="text1"/>
              </w:rPr>
            </w:pPr>
            <w:r w:rsidRPr="00A302DD">
              <w:rPr>
                <w:color w:val="000000" w:themeColor="text1"/>
              </w:rPr>
              <w:t>ISO 12944-5 Краски и лаки Защитные лакокрасочные системы для стальных конструкций;</w:t>
            </w:r>
          </w:p>
          <w:p w14:paraId="336F1678" w14:textId="77777777" w:rsidR="00CB3ABA" w:rsidRPr="00A302DD" w:rsidRDefault="00CB3ABA" w:rsidP="00143300">
            <w:pPr>
              <w:pStyle w:val="a4"/>
              <w:keepNext/>
              <w:numPr>
                <w:ilvl w:val="0"/>
                <w:numId w:val="7"/>
              </w:numPr>
              <w:suppressAutoHyphens/>
              <w:spacing w:before="100" w:after="100" w:line="264" w:lineRule="auto"/>
              <w:ind w:left="680" w:hanging="680"/>
              <w:jc w:val="both"/>
              <w:rPr>
                <w:color w:val="000000" w:themeColor="text1"/>
              </w:rPr>
            </w:pPr>
            <w:r w:rsidRPr="00A302DD">
              <w:rPr>
                <w:color w:val="000000" w:themeColor="text1"/>
              </w:rPr>
              <w:t>ISO 8501-1:1988 «Подготовка стальных поверхностей перед нанесением красок и относящихся к ним веществ - Визуальная оценка чистоты поверхности. Часть 1: Степень ржавления и подготовка поверхности непокрытой стали и поверхности стали после полного удаления предыдущих покрытий»;</w:t>
            </w:r>
          </w:p>
          <w:p w14:paraId="47BDD588" w14:textId="77777777" w:rsidR="00CB3ABA" w:rsidRPr="00A302DD" w:rsidRDefault="00CB3ABA" w:rsidP="00143300">
            <w:pPr>
              <w:pStyle w:val="a4"/>
              <w:keepNext/>
              <w:numPr>
                <w:ilvl w:val="0"/>
                <w:numId w:val="7"/>
              </w:numPr>
              <w:suppressAutoHyphens/>
              <w:spacing w:before="100" w:after="100" w:line="264" w:lineRule="auto"/>
              <w:ind w:left="680" w:hanging="680"/>
              <w:jc w:val="both"/>
              <w:rPr>
                <w:color w:val="000000" w:themeColor="text1"/>
              </w:rPr>
            </w:pPr>
            <w:r w:rsidRPr="00A302DD">
              <w:rPr>
                <w:color w:val="000000" w:themeColor="text1"/>
              </w:rPr>
              <w:t>ISO 8502-3 «Подложки стальные Подготовка перед нанесением красок и связанных с ними продуктов испытания для оценки чистоты поверхности. Часть 3 Оценка запыленности стальных поверхностей, подготовленных для нанесения краски (метод липкой ленты)»;</w:t>
            </w:r>
          </w:p>
          <w:p w14:paraId="497D16F7" w14:textId="4EBEBB19" w:rsidR="00CB3ABA" w:rsidRPr="00A302DD" w:rsidRDefault="00CB3ABA" w:rsidP="00143300">
            <w:pPr>
              <w:pStyle w:val="a4"/>
              <w:keepNext/>
              <w:numPr>
                <w:ilvl w:val="0"/>
                <w:numId w:val="7"/>
              </w:numPr>
              <w:suppressAutoHyphens/>
              <w:spacing w:before="100" w:after="100" w:line="264" w:lineRule="auto"/>
              <w:ind w:left="680" w:hanging="680"/>
              <w:jc w:val="both"/>
              <w:rPr>
                <w:color w:val="000000" w:themeColor="text1"/>
                <w:lang w:val="en-US"/>
              </w:rPr>
            </w:pPr>
            <w:r w:rsidRPr="00A302DD">
              <w:rPr>
                <w:color w:val="000000" w:themeColor="text1"/>
              </w:rPr>
              <w:t xml:space="preserve">«BS 6349-1-2000 Морские сооружения. Свод практических правил по общим критериям.  </w:t>
            </w:r>
            <w:r w:rsidRPr="00A302DD">
              <w:rPr>
                <w:color w:val="000000" w:themeColor="text1"/>
                <w:lang w:val="en-US"/>
              </w:rPr>
              <w:t>Maritime structures. Code of practice for general criteria»;</w:t>
            </w:r>
          </w:p>
        </w:tc>
      </w:tr>
      <w:tr w:rsidR="002A3243" w:rsidRPr="00E93AE2" w14:paraId="53956771" w14:textId="77777777" w:rsidTr="00FD7AC7">
        <w:tc>
          <w:tcPr>
            <w:tcW w:w="426" w:type="dxa"/>
            <w:gridSpan w:val="2"/>
            <w:shd w:val="clear" w:color="auto" w:fill="auto"/>
            <w:vAlign w:val="center"/>
          </w:tcPr>
          <w:p w14:paraId="595723A6" w14:textId="77777777" w:rsidR="002A3243" w:rsidRPr="00E93AE2" w:rsidRDefault="002A3243" w:rsidP="00674F2B">
            <w:pPr>
              <w:pStyle w:val="a4"/>
              <w:numPr>
                <w:ilvl w:val="0"/>
                <w:numId w:val="1"/>
              </w:numPr>
              <w:spacing w:before="60" w:after="60" w:line="264" w:lineRule="auto"/>
              <w:ind w:left="0" w:firstLine="0"/>
            </w:pPr>
          </w:p>
        </w:tc>
        <w:tc>
          <w:tcPr>
            <w:tcW w:w="3226" w:type="dxa"/>
            <w:shd w:val="clear" w:color="auto" w:fill="auto"/>
            <w:vAlign w:val="center"/>
          </w:tcPr>
          <w:p w14:paraId="7EFF8825" w14:textId="77777777" w:rsidR="002A3243" w:rsidRPr="00E93AE2" w:rsidRDefault="00E85309" w:rsidP="00143300">
            <w:pPr>
              <w:spacing w:before="60" w:after="60" w:line="264" w:lineRule="auto"/>
              <w:jc w:val="center"/>
            </w:pPr>
            <w:r w:rsidRPr="00E93AE2">
              <w:t>Субподрядные организации</w:t>
            </w:r>
          </w:p>
        </w:tc>
        <w:tc>
          <w:tcPr>
            <w:tcW w:w="6662" w:type="dxa"/>
            <w:gridSpan w:val="4"/>
            <w:shd w:val="clear" w:color="auto" w:fill="auto"/>
            <w:vAlign w:val="center"/>
          </w:tcPr>
          <w:p w14:paraId="2C16E269" w14:textId="77777777" w:rsidR="00E85309" w:rsidRPr="00E93AE2" w:rsidRDefault="00E85309" w:rsidP="00143300">
            <w:pPr>
              <w:pStyle w:val="a4"/>
              <w:numPr>
                <w:ilvl w:val="0"/>
                <w:numId w:val="3"/>
              </w:numPr>
              <w:spacing w:before="60" w:after="60" w:line="264" w:lineRule="auto"/>
              <w:ind w:left="680" w:hanging="680"/>
              <w:jc w:val="both"/>
            </w:pPr>
            <w:r w:rsidRPr="00E93AE2">
              <w:t>Перечень субподрядных проектных организаций, привлекаемых подрядчиком в обязательном порядке, согласовывается с Заказчиком;</w:t>
            </w:r>
          </w:p>
          <w:p w14:paraId="04F8B070" w14:textId="77777777" w:rsidR="00765221" w:rsidRPr="00E93AE2" w:rsidRDefault="00E85309" w:rsidP="00143300">
            <w:pPr>
              <w:pStyle w:val="a4"/>
              <w:numPr>
                <w:ilvl w:val="0"/>
                <w:numId w:val="3"/>
              </w:numPr>
              <w:spacing w:before="60" w:after="60" w:line="264" w:lineRule="auto"/>
              <w:ind w:left="680" w:hanging="680"/>
              <w:jc w:val="both"/>
            </w:pPr>
            <w:r w:rsidRPr="00E93AE2">
              <w:t>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tc>
      </w:tr>
      <w:tr w:rsidR="00632308" w:rsidRPr="00E93AE2" w14:paraId="6316F0A9" w14:textId="77777777" w:rsidTr="00FD7AC7">
        <w:tc>
          <w:tcPr>
            <w:tcW w:w="426" w:type="dxa"/>
            <w:gridSpan w:val="2"/>
            <w:shd w:val="clear" w:color="auto" w:fill="auto"/>
            <w:vAlign w:val="center"/>
          </w:tcPr>
          <w:p w14:paraId="0175D16A" w14:textId="77777777" w:rsidR="00632308" w:rsidRPr="00E93AE2" w:rsidRDefault="00632308" w:rsidP="00674F2B">
            <w:pPr>
              <w:pStyle w:val="a4"/>
              <w:numPr>
                <w:ilvl w:val="0"/>
                <w:numId w:val="1"/>
              </w:numPr>
              <w:spacing w:before="60" w:after="60" w:line="264" w:lineRule="auto"/>
              <w:ind w:left="0" w:firstLine="0"/>
            </w:pPr>
          </w:p>
        </w:tc>
        <w:tc>
          <w:tcPr>
            <w:tcW w:w="3226" w:type="dxa"/>
            <w:shd w:val="clear" w:color="auto" w:fill="auto"/>
            <w:vAlign w:val="center"/>
          </w:tcPr>
          <w:p w14:paraId="1FEF6F81" w14:textId="367B2734" w:rsidR="00632308" w:rsidRPr="00E93AE2" w:rsidRDefault="00632308" w:rsidP="00143300">
            <w:pPr>
              <w:spacing w:before="60" w:after="60" w:line="264" w:lineRule="auto"/>
              <w:jc w:val="center"/>
            </w:pPr>
            <w:r w:rsidRPr="00632308">
              <w:t>Требования к энергосбережению</w:t>
            </w:r>
          </w:p>
        </w:tc>
        <w:tc>
          <w:tcPr>
            <w:tcW w:w="6662" w:type="dxa"/>
            <w:gridSpan w:val="4"/>
            <w:shd w:val="clear" w:color="auto" w:fill="auto"/>
            <w:vAlign w:val="center"/>
          </w:tcPr>
          <w:p w14:paraId="72CEB89B" w14:textId="62623974" w:rsidR="00632308" w:rsidRDefault="00632308" w:rsidP="00143300">
            <w:pPr>
              <w:pStyle w:val="a4"/>
              <w:numPr>
                <w:ilvl w:val="0"/>
                <w:numId w:val="4"/>
              </w:numPr>
              <w:spacing w:before="100" w:after="100" w:line="264" w:lineRule="auto"/>
              <w:ind w:left="680" w:hanging="680"/>
              <w:jc w:val="both"/>
            </w:pPr>
            <w:r>
              <w:t>Предоставить технологические исходные данные для разработки раздела «Энергосбережение» согласно требованиям Федерального закона от 23.11.2009г. №261-ФЗ «Об энергосбережении и о повышении энергетической эффективности, и о внесении изменений в отдельные законодательные акты РФ».</w:t>
            </w:r>
          </w:p>
          <w:p w14:paraId="3F9570D8" w14:textId="6D431564" w:rsidR="00632308" w:rsidRPr="00E93AE2" w:rsidRDefault="00632308" w:rsidP="00143300">
            <w:pPr>
              <w:pStyle w:val="a4"/>
              <w:numPr>
                <w:ilvl w:val="0"/>
                <w:numId w:val="4"/>
              </w:numPr>
              <w:spacing w:before="100" w:after="100" w:line="264" w:lineRule="auto"/>
              <w:ind w:left="680" w:hanging="680"/>
              <w:jc w:val="both"/>
            </w:pPr>
            <w:r>
              <w:t xml:space="preserve">Предусмотреть применение </w:t>
            </w:r>
            <w:proofErr w:type="spellStart"/>
            <w:r>
              <w:t>энергоэффективных</w:t>
            </w:r>
            <w:proofErr w:type="spellEnd"/>
            <w:r>
              <w:t xml:space="preserve"> технологий, оборудования и материалов.</w:t>
            </w:r>
          </w:p>
        </w:tc>
      </w:tr>
      <w:tr w:rsidR="00632308" w:rsidRPr="00E93AE2" w14:paraId="5988A0FB" w14:textId="77777777" w:rsidTr="00FD7AC7">
        <w:tc>
          <w:tcPr>
            <w:tcW w:w="426" w:type="dxa"/>
            <w:gridSpan w:val="2"/>
            <w:shd w:val="clear" w:color="auto" w:fill="auto"/>
            <w:vAlign w:val="center"/>
          </w:tcPr>
          <w:p w14:paraId="3C91C2FE" w14:textId="77777777" w:rsidR="00632308" w:rsidRPr="00E93AE2" w:rsidRDefault="00632308" w:rsidP="00674F2B">
            <w:pPr>
              <w:pStyle w:val="a4"/>
              <w:numPr>
                <w:ilvl w:val="0"/>
                <w:numId w:val="1"/>
              </w:numPr>
              <w:spacing w:before="60" w:after="60" w:line="264" w:lineRule="auto"/>
              <w:ind w:left="0" w:firstLine="0"/>
            </w:pPr>
          </w:p>
        </w:tc>
        <w:tc>
          <w:tcPr>
            <w:tcW w:w="3226" w:type="dxa"/>
            <w:shd w:val="clear" w:color="auto" w:fill="auto"/>
            <w:vAlign w:val="center"/>
          </w:tcPr>
          <w:p w14:paraId="3EF2562D" w14:textId="0292409E" w:rsidR="00632308" w:rsidRPr="00632308" w:rsidRDefault="00632308" w:rsidP="00143300">
            <w:pPr>
              <w:spacing w:before="60" w:after="60" w:line="264" w:lineRule="auto"/>
              <w:jc w:val="center"/>
            </w:pPr>
            <w:r w:rsidRPr="00632308">
              <w:t>Субподрядные организации</w:t>
            </w:r>
          </w:p>
        </w:tc>
        <w:tc>
          <w:tcPr>
            <w:tcW w:w="6662" w:type="dxa"/>
            <w:gridSpan w:val="4"/>
            <w:shd w:val="clear" w:color="auto" w:fill="auto"/>
            <w:vAlign w:val="center"/>
          </w:tcPr>
          <w:p w14:paraId="269B4405" w14:textId="35C32C0D" w:rsidR="00632308" w:rsidRDefault="00632308" w:rsidP="00143300">
            <w:pPr>
              <w:pStyle w:val="a4"/>
              <w:numPr>
                <w:ilvl w:val="0"/>
                <w:numId w:val="21"/>
              </w:numPr>
              <w:spacing w:before="100" w:after="100" w:line="264" w:lineRule="auto"/>
              <w:ind w:left="680" w:hanging="680"/>
              <w:jc w:val="both"/>
            </w:pPr>
            <w:r>
              <w:t>Перечень субподрядных проектных организаций, привлекаемых подрядчиком в обязательном порядке, согласовывается с Заказчиком;</w:t>
            </w:r>
          </w:p>
          <w:p w14:paraId="71E0D642" w14:textId="65406535" w:rsidR="00632308" w:rsidRDefault="00632308" w:rsidP="00143300">
            <w:pPr>
              <w:pStyle w:val="a4"/>
              <w:numPr>
                <w:ilvl w:val="0"/>
                <w:numId w:val="21"/>
              </w:numPr>
              <w:spacing w:before="100" w:after="100" w:line="264" w:lineRule="auto"/>
              <w:ind w:left="680" w:hanging="680"/>
              <w:jc w:val="both"/>
            </w:pPr>
            <w:r>
              <w:lastRenderedPageBreak/>
              <w:t>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tc>
      </w:tr>
      <w:tr w:rsidR="002A3243" w:rsidRPr="00E93AE2" w14:paraId="13E59EAE" w14:textId="77777777" w:rsidTr="00FD7AC7">
        <w:tc>
          <w:tcPr>
            <w:tcW w:w="426" w:type="dxa"/>
            <w:gridSpan w:val="2"/>
            <w:shd w:val="clear" w:color="auto" w:fill="auto"/>
            <w:vAlign w:val="center"/>
          </w:tcPr>
          <w:p w14:paraId="25AE4114" w14:textId="77777777" w:rsidR="002A3243" w:rsidRPr="00E93AE2" w:rsidRDefault="002A3243" w:rsidP="00674F2B">
            <w:pPr>
              <w:pStyle w:val="a4"/>
              <w:numPr>
                <w:ilvl w:val="0"/>
                <w:numId w:val="1"/>
              </w:numPr>
              <w:spacing w:before="60" w:after="60" w:line="264" w:lineRule="auto"/>
              <w:ind w:left="0" w:firstLine="0"/>
            </w:pPr>
          </w:p>
        </w:tc>
        <w:tc>
          <w:tcPr>
            <w:tcW w:w="3226" w:type="dxa"/>
            <w:shd w:val="clear" w:color="auto" w:fill="auto"/>
            <w:vAlign w:val="center"/>
          </w:tcPr>
          <w:p w14:paraId="29036CBE" w14:textId="77777777" w:rsidR="002A3243" w:rsidRPr="00E93AE2" w:rsidRDefault="004441BD" w:rsidP="00143300">
            <w:pPr>
              <w:spacing w:before="60" w:after="60" w:line="264" w:lineRule="auto"/>
              <w:jc w:val="center"/>
            </w:pPr>
            <w:r w:rsidRPr="00E93AE2">
              <w:t>Исходные данные</w:t>
            </w:r>
          </w:p>
        </w:tc>
        <w:tc>
          <w:tcPr>
            <w:tcW w:w="6662" w:type="dxa"/>
            <w:gridSpan w:val="4"/>
            <w:shd w:val="clear" w:color="auto" w:fill="auto"/>
            <w:vAlign w:val="center"/>
          </w:tcPr>
          <w:p w14:paraId="036F6BA6" w14:textId="77777777" w:rsidR="00CE4247" w:rsidRPr="0003166A" w:rsidRDefault="00CE4247" w:rsidP="00143300">
            <w:pPr>
              <w:pStyle w:val="a4"/>
              <w:numPr>
                <w:ilvl w:val="0"/>
                <w:numId w:val="22"/>
              </w:numPr>
              <w:spacing w:before="100" w:after="100" w:line="264" w:lineRule="auto"/>
              <w:ind w:left="680" w:hanging="680"/>
              <w:jc w:val="both"/>
            </w:pPr>
            <w:r w:rsidRPr="00E93AE2">
              <w:t xml:space="preserve">Необходимые материалы инженерных изысканий на территории и </w:t>
            </w:r>
            <w:r w:rsidRPr="0003166A">
              <w:t>акватории в границах проектирования в соответствии с СП 47.13330.2016 «Инженерные изыскания для строительства. Основные положения»</w:t>
            </w:r>
          </w:p>
          <w:p w14:paraId="648182BD" w14:textId="77777777" w:rsidR="00275F80" w:rsidRPr="0003166A" w:rsidRDefault="00275F80" w:rsidP="00143300">
            <w:pPr>
              <w:pStyle w:val="a4"/>
              <w:numPr>
                <w:ilvl w:val="0"/>
                <w:numId w:val="22"/>
              </w:numPr>
              <w:spacing w:before="100" w:after="100" w:line="264" w:lineRule="auto"/>
              <w:ind w:left="680" w:hanging="680"/>
              <w:jc w:val="both"/>
            </w:pPr>
            <w:r w:rsidRPr="0003166A">
              <w:t>Генеральный план гидротехнических сооружений;</w:t>
            </w:r>
          </w:p>
          <w:p w14:paraId="578178C8" w14:textId="77777777" w:rsidR="00275F80" w:rsidRPr="00E93AE2" w:rsidRDefault="00275F80" w:rsidP="00143300">
            <w:pPr>
              <w:pStyle w:val="a4"/>
              <w:numPr>
                <w:ilvl w:val="0"/>
                <w:numId w:val="22"/>
              </w:numPr>
              <w:spacing w:before="100" w:after="100" w:line="264" w:lineRule="auto"/>
              <w:ind w:left="680" w:hanging="680"/>
              <w:jc w:val="both"/>
            </w:pPr>
            <w:r w:rsidRPr="0003166A">
              <w:t>Чертежи конструкций гидротехнических сооружений</w:t>
            </w:r>
            <w:r w:rsidRPr="00E93AE2">
              <w:t>;</w:t>
            </w:r>
          </w:p>
          <w:p w14:paraId="1D036E9E" w14:textId="77777777" w:rsidR="00275F80" w:rsidRPr="00E93AE2" w:rsidRDefault="00275F80" w:rsidP="00143300">
            <w:pPr>
              <w:pStyle w:val="a4"/>
              <w:numPr>
                <w:ilvl w:val="0"/>
                <w:numId w:val="22"/>
              </w:numPr>
              <w:spacing w:before="100" w:after="100" w:line="264" w:lineRule="auto"/>
              <w:ind w:left="680" w:hanging="680"/>
              <w:jc w:val="both"/>
            </w:pPr>
            <w:r w:rsidRPr="00E93AE2">
              <w:t>Чертежи кабельных сооружений;</w:t>
            </w:r>
          </w:p>
          <w:p w14:paraId="27B774B3" w14:textId="77777777" w:rsidR="00275F80" w:rsidRPr="00E93AE2" w:rsidRDefault="00275F80" w:rsidP="00143300">
            <w:pPr>
              <w:pStyle w:val="a4"/>
              <w:numPr>
                <w:ilvl w:val="0"/>
                <w:numId w:val="22"/>
              </w:numPr>
              <w:spacing w:before="100" w:after="100" w:line="264" w:lineRule="auto"/>
              <w:ind w:left="680" w:hanging="680"/>
              <w:jc w:val="both"/>
            </w:pPr>
            <w:r w:rsidRPr="00E93AE2">
              <w:t>Архитектурные чертежи зданий и сооружений для размещения узлов ЭХЗ (трансформаторных подстанций и т.п.);</w:t>
            </w:r>
          </w:p>
          <w:p w14:paraId="0283C33D" w14:textId="182F44AE" w:rsidR="004441BD" w:rsidRPr="00E93AE2" w:rsidRDefault="00CE4247" w:rsidP="00143300">
            <w:pPr>
              <w:pStyle w:val="a4"/>
              <w:numPr>
                <w:ilvl w:val="0"/>
                <w:numId w:val="22"/>
              </w:numPr>
              <w:spacing w:before="100" w:after="100" w:line="264" w:lineRule="auto"/>
              <w:ind w:left="680" w:hanging="680"/>
              <w:jc w:val="both"/>
            </w:pPr>
            <w:r w:rsidRPr="00E93AE2">
              <w:t>Иные материалы по запросу Подрядчика, необходимые в соответствии с нормативно-технической документацией</w:t>
            </w:r>
            <w:r w:rsidR="0064308C">
              <w:t>.</w:t>
            </w:r>
          </w:p>
        </w:tc>
      </w:tr>
      <w:tr w:rsidR="00632308" w:rsidRPr="00E93AE2" w14:paraId="6E2D4A19" w14:textId="77777777" w:rsidTr="00FD7AC7">
        <w:tc>
          <w:tcPr>
            <w:tcW w:w="426" w:type="dxa"/>
            <w:gridSpan w:val="2"/>
            <w:shd w:val="clear" w:color="auto" w:fill="auto"/>
            <w:vAlign w:val="center"/>
          </w:tcPr>
          <w:p w14:paraId="7EB8E987" w14:textId="77777777" w:rsidR="00632308" w:rsidRPr="00E93AE2" w:rsidRDefault="00632308" w:rsidP="00674F2B">
            <w:pPr>
              <w:pStyle w:val="a4"/>
              <w:numPr>
                <w:ilvl w:val="0"/>
                <w:numId w:val="1"/>
              </w:numPr>
              <w:spacing w:before="60" w:after="60" w:line="264" w:lineRule="auto"/>
              <w:ind w:left="0" w:firstLine="0"/>
            </w:pPr>
          </w:p>
        </w:tc>
        <w:tc>
          <w:tcPr>
            <w:tcW w:w="3226" w:type="dxa"/>
            <w:shd w:val="clear" w:color="auto" w:fill="auto"/>
            <w:vAlign w:val="center"/>
          </w:tcPr>
          <w:p w14:paraId="16E3D622" w14:textId="71E853EF" w:rsidR="00632308" w:rsidRPr="00E93AE2" w:rsidRDefault="00632308" w:rsidP="00143300">
            <w:pPr>
              <w:spacing w:before="60" w:after="60" w:line="264" w:lineRule="auto"/>
              <w:jc w:val="center"/>
            </w:pPr>
            <w:r w:rsidRPr="00632308">
              <w:t>Согласования и экспертизы проектной документации в соответствии с требованиями законодательства РФ</w:t>
            </w:r>
          </w:p>
        </w:tc>
        <w:tc>
          <w:tcPr>
            <w:tcW w:w="6662" w:type="dxa"/>
            <w:gridSpan w:val="4"/>
            <w:shd w:val="clear" w:color="auto" w:fill="auto"/>
            <w:vAlign w:val="center"/>
          </w:tcPr>
          <w:p w14:paraId="401825ED" w14:textId="67E2A0DF" w:rsidR="00632308" w:rsidRDefault="00632308" w:rsidP="00143300">
            <w:pPr>
              <w:pStyle w:val="a4"/>
              <w:numPr>
                <w:ilvl w:val="0"/>
                <w:numId w:val="23"/>
              </w:numPr>
              <w:spacing w:before="100" w:after="100" w:line="264" w:lineRule="auto"/>
              <w:ind w:left="680" w:hanging="680"/>
              <w:jc w:val="both"/>
            </w:pPr>
            <w:r>
              <w:t>Обеспечить получение необходимых согласований для завершения государственной экспертизы проектной документации с получением положительного заключения ФАУ «</w:t>
            </w:r>
            <w:proofErr w:type="spellStart"/>
            <w:r>
              <w:t>Главгосэкспертиза</w:t>
            </w:r>
            <w:proofErr w:type="spellEnd"/>
            <w:r>
              <w:t xml:space="preserve"> России».</w:t>
            </w:r>
          </w:p>
          <w:p w14:paraId="3D9A9405" w14:textId="7C426E23" w:rsidR="00632308" w:rsidRPr="00E93AE2" w:rsidRDefault="00632308" w:rsidP="00143300">
            <w:pPr>
              <w:pStyle w:val="a4"/>
              <w:numPr>
                <w:ilvl w:val="0"/>
                <w:numId w:val="23"/>
              </w:numPr>
              <w:spacing w:before="100" w:after="100" w:line="264" w:lineRule="auto"/>
              <w:ind w:left="680" w:hanging="680"/>
              <w:jc w:val="both"/>
            </w:pPr>
            <w:r>
              <w:t>Подрядчик обеспечивает техническое сопровождение разработанной проектной документации до получения положительного заключения ФАУ «</w:t>
            </w:r>
            <w:proofErr w:type="spellStart"/>
            <w:r>
              <w:t>Главгосэкспертиза</w:t>
            </w:r>
            <w:proofErr w:type="spellEnd"/>
            <w:r>
              <w:t xml:space="preserve"> России» в части разработанных решений.</w:t>
            </w:r>
          </w:p>
        </w:tc>
      </w:tr>
      <w:tr w:rsidR="00CE4247" w:rsidRPr="00E93AE2" w14:paraId="7DEB042A" w14:textId="77777777" w:rsidTr="00FD7AC7">
        <w:tc>
          <w:tcPr>
            <w:tcW w:w="426" w:type="dxa"/>
            <w:gridSpan w:val="2"/>
            <w:shd w:val="clear" w:color="auto" w:fill="auto"/>
            <w:vAlign w:val="center"/>
          </w:tcPr>
          <w:p w14:paraId="30BD42FA" w14:textId="77777777" w:rsidR="00CE4247" w:rsidRPr="00E93AE2" w:rsidRDefault="00CE4247" w:rsidP="00674F2B">
            <w:pPr>
              <w:pStyle w:val="a4"/>
              <w:numPr>
                <w:ilvl w:val="0"/>
                <w:numId w:val="1"/>
              </w:numPr>
              <w:spacing w:before="60" w:after="60" w:line="264" w:lineRule="auto"/>
              <w:ind w:left="0" w:firstLine="0"/>
            </w:pPr>
          </w:p>
        </w:tc>
        <w:tc>
          <w:tcPr>
            <w:tcW w:w="3226" w:type="dxa"/>
            <w:shd w:val="clear" w:color="auto" w:fill="auto"/>
            <w:vAlign w:val="center"/>
          </w:tcPr>
          <w:p w14:paraId="67BF3BD2" w14:textId="77777777" w:rsidR="00CE4247" w:rsidRPr="00E93AE2" w:rsidRDefault="00CE4247" w:rsidP="00143300">
            <w:pPr>
              <w:spacing w:before="60" w:after="60" w:line="264" w:lineRule="auto"/>
              <w:jc w:val="center"/>
            </w:pPr>
            <w:r w:rsidRPr="00E93AE2">
              <w:t>Порядок сдачи работ</w:t>
            </w:r>
          </w:p>
        </w:tc>
        <w:tc>
          <w:tcPr>
            <w:tcW w:w="6662" w:type="dxa"/>
            <w:gridSpan w:val="4"/>
            <w:shd w:val="clear" w:color="auto" w:fill="auto"/>
            <w:vAlign w:val="center"/>
          </w:tcPr>
          <w:p w14:paraId="6317E7C7" w14:textId="2D631594" w:rsidR="00632308" w:rsidRDefault="00632308" w:rsidP="00143300">
            <w:pPr>
              <w:pStyle w:val="a4"/>
              <w:numPr>
                <w:ilvl w:val="0"/>
                <w:numId w:val="24"/>
              </w:numPr>
              <w:spacing w:before="100" w:after="100" w:line="264" w:lineRule="auto"/>
              <w:ind w:left="680" w:hanging="680"/>
              <w:jc w:val="both"/>
            </w:pPr>
            <w:r w:rsidRPr="00C15D3D">
              <w:t xml:space="preserve">Предусматривается передача промежуточных (находящихся в разработке) проектных материалов по требованию Заказчика по электронной почте или на мобильном носителе во время посещения проектного офиса или головного офиса </w:t>
            </w:r>
            <w:r w:rsidR="00D76F05">
              <w:t>Подрядчика</w:t>
            </w:r>
            <w:r w:rsidRPr="00C15D3D">
              <w:t>, а также во время проведения совещаний;</w:t>
            </w:r>
          </w:p>
          <w:p w14:paraId="2723B09C" w14:textId="1B4BD40D" w:rsidR="00632308" w:rsidRDefault="00632308" w:rsidP="00143300">
            <w:pPr>
              <w:pStyle w:val="a4"/>
              <w:numPr>
                <w:ilvl w:val="0"/>
                <w:numId w:val="24"/>
              </w:numPr>
              <w:spacing w:before="100" w:after="100" w:line="264" w:lineRule="auto"/>
              <w:ind w:left="680" w:hanging="680"/>
              <w:jc w:val="both"/>
            </w:pPr>
            <w:r w:rsidRPr="007C2048">
              <w:t xml:space="preserve">После получения положительного заключения </w:t>
            </w:r>
            <w:r w:rsidRPr="007C2048">
              <w:br/>
              <w:t>ФАУ «</w:t>
            </w:r>
            <w:proofErr w:type="spellStart"/>
            <w:r w:rsidRPr="007C2048">
              <w:t>Главгосэкспертиза</w:t>
            </w:r>
            <w:proofErr w:type="spellEnd"/>
            <w:r w:rsidRPr="007C2048">
              <w:t xml:space="preserve"> России» </w:t>
            </w:r>
            <w:r w:rsidR="00D76F05">
              <w:t xml:space="preserve">Подрядчик </w:t>
            </w:r>
            <w:r>
              <w:t>представляет Заказчику тома рабочей документации:</w:t>
            </w:r>
          </w:p>
          <w:p w14:paraId="1F3B190E" w14:textId="77777777" w:rsidR="00632308" w:rsidRDefault="00632308" w:rsidP="00143300">
            <w:pPr>
              <w:pStyle w:val="a4"/>
              <w:numPr>
                <w:ilvl w:val="0"/>
                <w:numId w:val="24"/>
              </w:numPr>
              <w:spacing w:before="100" w:after="100" w:line="264" w:lineRule="auto"/>
              <w:ind w:left="680" w:hanging="680"/>
              <w:jc w:val="both"/>
            </w:pPr>
            <w:r>
              <w:t>- два подлинных экземпляра и три копии в сброшюрованном виде на бумажных носителях;</w:t>
            </w:r>
          </w:p>
          <w:p w14:paraId="0D0E6FFD" w14:textId="393CF365" w:rsidR="00CE4247" w:rsidRPr="00E93AE2" w:rsidRDefault="00632308" w:rsidP="00143300">
            <w:pPr>
              <w:spacing w:before="100" w:after="100" w:line="264" w:lineRule="auto"/>
              <w:ind w:left="680"/>
              <w:jc w:val="both"/>
            </w:pPr>
            <w:r>
              <w:t>- в формате разработки, а также отсканированную копию подлинного экземпляра в формате .</w:t>
            </w:r>
            <w:proofErr w:type="spellStart"/>
            <w:r>
              <w:t>pdf</w:t>
            </w:r>
            <w:proofErr w:type="spellEnd"/>
            <w:r>
              <w:t xml:space="preserve"> на электронных носителях (CD-R, DVD-дисках) в трех экземплярах.</w:t>
            </w:r>
          </w:p>
        </w:tc>
      </w:tr>
      <w:tr w:rsidR="004D6813" w:rsidRPr="00E93AE2" w14:paraId="2982FAE2" w14:textId="77777777" w:rsidTr="00FD7AC7">
        <w:tc>
          <w:tcPr>
            <w:tcW w:w="426" w:type="dxa"/>
            <w:gridSpan w:val="2"/>
            <w:shd w:val="clear" w:color="auto" w:fill="auto"/>
            <w:vAlign w:val="center"/>
          </w:tcPr>
          <w:p w14:paraId="35B342A2" w14:textId="77777777" w:rsidR="004D6813" w:rsidRPr="00E93AE2" w:rsidRDefault="004D6813" w:rsidP="00674F2B">
            <w:pPr>
              <w:pStyle w:val="a4"/>
              <w:numPr>
                <w:ilvl w:val="0"/>
                <w:numId w:val="1"/>
              </w:numPr>
              <w:spacing w:before="60" w:after="60" w:line="264" w:lineRule="auto"/>
              <w:ind w:left="0" w:firstLine="0"/>
            </w:pPr>
          </w:p>
        </w:tc>
        <w:tc>
          <w:tcPr>
            <w:tcW w:w="3226" w:type="dxa"/>
            <w:shd w:val="clear" w:color="auto" w:fill="auto"/>
            <w:vAlign w:val="center"/>
          </w:tcPr>
          <w:p w14:paraId="39100DB1" w14:textId="6FACD7AA" w:rsidR="004D6813" w:rsidRPr="00E93AE2" w:rsidRDefault="004D6813" w:rsidP="00143300">
            <w:pPr>
              <w:spacing w:before="60" w:after="60" w:line="264" w:lineRule="auto"/>
              <w:jc w:val="center"/>
            </w:pPr>
            <w:r w:rsidRPr="004D6813">
              <w:t>Требования к передаче материалов</w:t>
            </w:r>
          </w:p>
        </w:tc>
        <w:tc>
          <w:tcPr>
            <w:tcW w:w="6662" w:type="dxa"/>
            <w:gridSpan w:val="4"/>
            <w:shd w:val="clear" w:color="auto" w:fill="auto"/>
            <w:vAlign w:val="center"/>
          </w:tcPr>
          <w:p w14:paraId="277372A3" w14:textId="737C639A" w:rsidR="004D6813" w:rsidRDefault="004D6813" w:rsidP="00143300">
            <w:pPr>
              <w:pStyle w:val="a4"/>
              <w:numPr>
                <w:ilvl w:val="0"/>
                <w:numId w:val="20"/>
              </w:numPr>
              <w:spacing w:before="100" w:after="100" w:line="264" w:lineRule="auto"/>
              <w:ind w:left="680" w:hanging="680"/>
              <w:jc w:val="both"/>
            </w:pPr>
            <w:r>
              <w:t xml:space="preserve">Текстовые документы предоставить в оригинальных форматах (MS </w:t>
            </w:r>
            <w:proofErr w:type="spellStart"/>
            <w:r>
              <w:t>Office</w:t>
            </w:r>
            <w:proofErr w:type="spellEnd"/>
            <w:r>
              <w:t xml:space="preserve"> 2010) и в не редактируемом формате PDF (</w:t>
            </w:r>
            <w:proofErr w:type="spellStart"/>
            <w:r>
              <w:t>Acrobat</w:t>
            </w:r>
            <w:proofErr w:type="spellEnd"/>
            <w:r>
              <w:t xml:space="preserve"> </w:t>
            </w:r>
            <w:proofErr w:type="spellStart"/>
            <w:r>
              <w:t>Reader</w:t>
            </w:r>
            <w:proofErr w:type="spellEnd"/>
            <w:r>
              <w:t>).</w:t>
            </w:r>
          </w:p>
          <w:p w14:paraId="1301AD16" w14:textId="479D2AB6" w:rsidR="004D6813" w:rsidRDefault="004D6813" w:rsidP="00143300">
            <w:pPr>
              <w:pStyle w:val="a4"/>
              <w:numPr>
                <w:ilvl w:val="0"/>
                <w:numId w:val="20"/>
              </w:numPr>
              <w:spacing w:before="100" w:after="100" w:line="264" w:lineRule="auto"/>
              <w:ind w:left="680" w:hanging="680"/>
              <w:jc w:val="both"/>
            </w:pPr>
            <w:r>
              <w:t>Чертежи предоставить в формате DWG (</w:t>
            </w:r>
            <w:proofErr w:type="spellStart"/>
            <w:r>
              <w:t>AutoCAD</w:t>
            </w:r>
            <w:proofErr w:type="spellEnd"/>
            <w:r>
              <w:t>) и в не редактируемом формате PDF (</w:t>
            </w:r>
            <w:proofErr w:type="spellStart"/>
            <w:r>
              <w:t>Acrobat</w:t>
            </w:r>
            <w:proofErr w:type="spellEnd"/>
            <w:r>
              <w:t xml:space="preserve"> </w:t>
            </w:r>
            <w:proofErr w:type="spellStart"/>
            <w:r>
              <w:t>Reader</w:t>
            </w:r>
            <w:proofErr w:type="spellEnd"/>
            <w:r>
              <w:t>).</w:t>
            </w:r>
          </w:p>
          <w:p w14:paraId="4259DE9D" w14:textId="4B95B4F3" w:rsidR="004D6813" w:rsidRDefault="004D6813" w:rsidP="00143300">
            <w:pPr>
              <w:pStyle w:val="a4"/>
              <w:numPr>
                <w:ilvl w:val="0"/>
                <w:numId w:val="20"/>
              </w:numPr>
              <w:spacing w:before="100" w:after="100" w:line="264" w:lineRule="auto"/>
              <w:ind w:left="680" w:hanging="680"/>
              <w:jc w:val="both"/>
            </w:pPr>
            <w:r>
              <w:t xml:space="preserve">Электронная версия комплекта документации, </w:t>
            </w:r>
            <w:r>
              <w:lastRenderedPageBreak/>
              <w:t xml:space="preserve">предоставляемая на CD-R диске (дисках), должна передаваться сопроводительным документом с подтверждением отсутствия на диске (дисках) вирусов по результатам проверки специализированного антивирусного </w:t>
            </w:r>
            <w:proofErr w:type="gramStart"/>
            <w:r>
              <w:t>ПО</w:t>
            </w:r>
            <w:proofErr w:type="gramEnd"/>
            <w:r>
              <w:t xml:space="preserve">. Указать наименование </w:t>
            </w:r>
            <w:proofErr w:type="gramStart"/>
            <w:r>
              <w:t>примененного</w:t>
            </w:r>
            <w:proofErr w:type="gramEnd"/>
            <w:r>
              <w:t xml:space="preserve"> специализированного антивирусного ПО.</w:t>
            </w:r>
          </w:p>
          <w:p w14:paraId="0CBDFAAA" w14:textId="71DB0611" w:rsidR="004D6813" w:rsidRDefault="004D6813" w:rsidP="00143300">
            <w:pPr>
              <w:pStyle w:val="a4"/>
              <w:numPr>
                <w:ilvl w:val="0"/>
                <w:numId w:val="20"/>
              </w:numPr>
              <w:spacing w:before="100" w:after="100" w:line="264" w:lineRule="auto"/>
              <w:ind w:left="680" w:hanging="680"/>
              <w:jc w:val="both"/>
            </w:pPr>
            <w:r>
              <w:t>Электронная версия комплекта документации передается на CD-R диске (дисках), изготовленных разработчиком документации (оригинал-диск). Допускается использовать носители формата CD-RW, DVD-R, DVD-RW.</w:t>
            </w:r>
          </w:p>
          <w:p w14:paraId="6F460620" w14:textId="2E7D58EA" w:rsidR="004D6813" w:rsidRDefault="004D6813" w:rsidP="00143300">
            <w:pPr>
              <w:pStyle w:val="a4"/>
              <w:numPr>
                <w:ilvl w:val="0"/>
                <w:numId w:val="20"/>
              </w:numPr>
              <w:spacing w:before="100" w:after="100" w:line="264" w:lineRule="auto"/>
              <w:ind w:left="680" w:hanging="680"/>
              <w:jc w:val="both"/>
            </w:pPr>
            <w:r>
              <w:t>На лицевой поверхности диска должна быть нанесена печатным способом маркировка с указанием: наименования проектной документации, Заказчика, проектировщика,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аналогичная маркировка.</w:t>
            </w:r>
          </w:p>
          <w:p w14:paraId="6C65E692" w14:textId="38EE88FE" w:rsidR="004D6813" w:rsidRDefault="004D6813" w:rsidP="00143300">
            <w:pPr>
              <w:pStyle w:val="a4"/>
              <w:numPr>
                <w:ilvl w:val="0"/>
                <w:numId w:val="20"/>
              </w:numPr>
              <w:spacing w:before="100" w:after="100" w:line="264" w:lineRule="auto"/>
              <w:ind w:left="680" w:hanging="680"/>
              <w:jc w:val="both"/>
            </w:pPr>
            <w:r>
              <w:t>В корневом каталоге диска должен находиться текстовый файл содержания с гиперссылками на каждый физический раздел комплекта документации.</w:t>
            </w:r>
          </w:p>
          <w:p w14:paraId="1C4B4D14" w14:textId="18087D45" w:rsidR="004D6813" w:rsidRDefault="004D6813" w:rsidP="00143300">
            <w:pPr>
              <w:pStyle w:val="a4"/>
              <w:numPr>
                <w:ilvl w:val="0"/>
                <w:numId w:val="20"/>
              </w:numPr>
              <w:spacing w:before="100" w:after="100" w:line="264" w:lineRule="auto"/>
              <w:ind w:left="680" w:hanging="680"/>
              <w:jc w:val="both"/>
            </w:pPr>
            <w:r>
              <w:t>Состав и содержание диска должны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37EA1060" w14:textId="1F046F42" w:rsidR="004D6813" w:rsidRDefault="004D6813" w:rsidP="00143300">
            <w:pPr>
              <w:pStyle w:val="a4"/>
              <w:numPr>
                <w:ilvl w:val="0"/>
                <w:numId w:val="20"/>
              </w:numPr>
              <w:spacing w:before="100" w:after="100" w:line="264" w:lineRule="auto"/>
              <w:ind w:left="680" w:hanging="680"/>
              <w:jc w:val="both"/>
            </w:pPr>
            <w:r>
              <w:t xml:space="preserve">Файлы должны нормально открываться в режиме просмотра средствами операционной системы </w:t>
            </w:r>
            <w:proofErr w:type="spellStart"/>
            <w:r>
              <w:t>Windows</w:t>
            </w:r>
            <w:proofErr w:type="spellEnd"/>
            <w:r>
              <w:t xml:space="preserve"> 2000/XP/</w:t>
            </w:r>
            <w:proofErr w:type="spellStart"/>
            <w:r>
              <w:t>Vista</w:t>
            </w:r>
            <w:proofErr w:type="spellEnd"/>
            <w:r>
              <w:t>/7/8/10</w:t>
            </w:r>
            <w:r w:rsidR="00634CB2">
              <w:t>.</w:t>
            </w:r>
          </w:p>
        </w:tc>
      </w:tr>
      <w:tr w:rsidR="00632308" w:rsidRPr="005E49FC" w14:paraId="74CC8BE3" w14:textId="77777777" w:rsidTr="00FD7A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06EF5642" w14:textId="77777777" w:rsidR="00FD7AC7" w:rsidRDefault="00FD7AC7" w:rsidP="006E7861">
            <w:pPr>
              <w:spacing w:after="0" w:line="240" w:lineRule="auto"/>
              <w:rPr>
                <w:b/>
              </w:rPr>
            </w:pPr>
          </w:p>
          <w:p w14:paraId="62EB89AE" w14:textId="010DBDD1" w:rsidR="00566477" w:rsidRPr="00566477" w:rsidRDefault="00566477" w:rsidP="006E7861">
            <w:pPr>
              <w:spacing w:after="0" w:line="240" w:lineRule="auto"/>
              <w:rPr>
                <w:b/>
              </w:rPr>
            </w:pPr>
            <w:r w:rsidRPr="00566477">
              <w:rPr>
                <w:b/>
              </w:rPr>
              <w:t>РАЗРАБОТАЛ:</w:t>
            </w:r>
          </w:p>
          <w:p w14:paraId="1645AF82" w14:textId="77777777" w:rsidR="001F0EC0" w:rsidRDefault="001F0EC0" w:rsidP="006E7861">
            <w:pPr>
              <w:spacing w:after="0" w:line="240" w:lineRule="auto"/>
            </w:pPr>
          </w:p>
          <w:p w14:paraId="6E12CAE6" w14:textId="77777777" w:rsidR="00632308" w:rsidRPr="00DF0B53" w:rsidRDefault="00632308" w:rsidP="006E7861">
            <w:pPr>
              <w:spacing w:after="0" w:line="240" w:lineRule="auto"/>
              <w:rPr>
                <w:lang w:val="en-US"/>
              </w:rPr>
            </w:pPr>
            <w:r>
              <w:t>Ведущий специалист УГИП</w:t>
            </w:r>
          </w:p>
        </w:tc>
        <w:tc>
          <w:tcPr>
            <w:tcW w:w="2266" w:type="dxa"/>
          </w:tcPr>
          <w:p w14:paraId="61FEC826" w14:textId="77777777" w:rsidR="00632308" w:rsidRPr="00AE2B4A" w:rsidRDefault="00632308" w:rsidP="006E7861">
            <w:pPr>
              <w:spacing w:after="0" w:line="240" w:lineRule="auto"/>
              <w:rPr>
                <w:i/>
              </w:rPr>
            </w:pPr>
          </w:p>
        </w:tc>
        <w:tc>
          <w:tcPr>
            <w:tcW w:w="2799" w:type="dxa"/>
            <w:vAlign w:val="bottom"/>
          </w:tcPr>
          <w:p w14:paraId="0651378B" w14:textId="77777777" w:rsidR="00632308" w:rsidRPr="00AE2B4A" w:rsidRDefault="00632308" w:rsidP="006E7861">
            <w:pPr>
              <w:spacing w:after="0" w:line="240" w:lineRule="auto"/>
            </w:pPr>
          </w:p>
        </w:tc>
      </w:tr>
      <w:tr w:rsidR="00632308" w:rsidRPr="005E49FC" w14:paraId="7AA7F1C8" w14:textId="77777777" w:rsidTr="00FD7A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661F6CBD" w14:textId="77777777" w:rsidR="00632308" w:rsidRPr="00AE2B4A" w:rsidRDefault="00632308" w:rsidP="006E7861">
            <w:pPr>
              <w:spacing w:after="60"/>
            </w:pPr>
            <w:r w:rsidRPr="00AE2B4A">
              <w:t>АО «ЛЕНМОРНИИПРОЕКТ»</w:t>
            </w:r>
          </w:p>
        </w:tc>
        <w:tc>
          <w:tcPr>
            <w:tcW w:w="2266" w:type="dxa"/>
          </w:tcPr>
          <w:p w14:paraId="5E9B7071" w14:textId="77777777" w:rsidR="00632308" w:rsidRPr="00AE2B4A" w:rsidRDefault="00632308" w:rsidP="006E7861">
            <w:pPr>
              <w:spacing w:after="60"/>
            </w:pPr>
          </w:p>
        </w:tc>
        <w:tc>
          <w:tcPr>
            <w:tcW w:w="2799" w:type="dxa"/>
          </w:tcPr>
          <w:p w14:paraId="0C357A77" w14:textId="77777777" w:rsidR="00632308" w:rsidRPr="00AE2B4A" w:rsidRDefault="00632308" w:rsidP="006E7861">
            <w:pPr>
              <w:spacing w:after="60"/>
            </w:pPr>
          </w:p>
        </w:tc>
      </w:tr>
      <w:tr w:rsidR="00632308" w:rsidRPr="005E49FC" w14:paraId="6EFFCD1E" w14:textId="77777777" w:rsidTr="00FD7A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17F37B99" w14:textId="0737BA18" w:rsidR="00632308" w:rsidRPr="00AE2B4A" w:rsidRDefault="00632308" w:rsidP="006E7861">
            <w:pPr>
              <w:spacing w:after="60" w:line="240" w:lineRule="auto"/>
              <w:rPr>
                <w:i/>
              </w:rPr>
            </w:pPr>
          </w:p>
        </w:tc>
        <w:tc>
          <w:tcPr>
            <w:tcW w:w="2266" w:type="dxa"/>
            <w:tcBorders>
              <w:bottom w:val="single" w:sz="4" w:space="0" w:color="auto"/>
            </w:tcBorders>
          </w:tcPr>
          <w:p w14:paraId="72D94C4F" w14:textId="77777777" w:rsidR="00632308" w:rsidRPr="00AE2B4A" w:rsidRDefault="00632308" w:rsidP="006E7861">
            <w:pPr>
              <w:spacing w:after="60" w:line="240" w:lineRule="auto"/>
              <w:rPr>
                <w:i/>
              </w:rPr>
            </w:pPr>
          </w:p>
        </w:tc>
        <w:tc>
          <w:tcPr>
            <w:tcW w:w="2799" w:type="dxa"/>
          </w:tcPr>
          <w:p w14:paraId="15516797" w14:textId="77777777" w:rsidR="00632308" w:rsidRPr="00AE2B4A" w:rsidRDefault="00632308" w:rsidP="006E7861">
            <w:pPr>
              <w:spacing w:after="60" w:line="240" w:lineRule="auto"/>
              <w:rPr>
                <w:i/>
              </w:rPr>
            </w:pPr>
            <w:r>
              <w:t>А.С. Богачев</w:t>
            </w:r>
          </w:p>
        </w:tc>
      </w:tr>
      <w:tr w:rsidR="00632308" w:rsidRPr="005E49FC" w14:paraId="75D581FC" w14:textId="77777777" w:rsidTr="00FD7A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666CD9C1" w14:textId="77777777" w:rsidR="00632308" w:rsidRPr="00AE2B4A" w:rsidRDefault="00632308" w:rsidP="006E7861">
            <w:pPr>
              <w:spacing w:after="0" w:line="240" w:lineRule="auto"/>
              <w:rPr>
                <w:i/>
              </w:rPr>
            </w:pPr>
          </w:p>
        </w:tc>
        <w:tc>
          <w:tcPr>
            <w:tcW w:w="2266" w:type="dxa"/>
            <w:tcBorders>
              <w:top w:val="single" w:sz="4" w:space="0" w:color="auto"/>
            </w:tcBorders>
          </w:tcPr>
          <w:p w14:paraId="78EAA37E" w14:textId="77777777" w:rsidR="00632308" w:rsidRPr="00AE2B4A" w:rsidRDefault="00632308" w:rsidP="006E7861">
            <w:pPr>
              <w:spacing w:after="0" w:line="240" w:lineRule="auto"/>
              <w:rPr>
                <w:i/>
              </w:rPr>
            </w:pPr>
          </w:p>
        </w:tc>
        <w:tc>
          <w:tcPr>
            <w:tcW w:w="2799" w:type="dxa"/>
          </w:tcPr>
          <w:p w14:paraId="5C8F0591" w14:textId="77777777" w:rsidR="00632308" w:rsidRPr="00AE2B4A" w:rsidRDefault="00632308" w:rsidP="006E7861">
            <w:pPr>
              <w:spacing w:after="0" w:line="240" w:lineRule="auto"/>
              <w:rPr>
                <w:i/>
              </w:rPr>
            </w:pPr>
          </w:p>
        </w:tc>
      </w:tr>
      <w:tr w:rsidR="00632308" w:rsidRPr="005E49FC" w14:paraId="58A3FBAE" w14:textId="77777777" w:rsidTr="00FD7A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1AE8997C" w14:textId="3123462D" w:rsidR="00632308" w:rsidRPr="00AE2B4A" w:rsidRDefault="00632308" w:rsidP="004F495E">
            <w:pPr>
              <w:spacing w:after="0" w:line="240" w:lineRule="auto"/>
            </w:pPr>
            <w:r w:rsidRPr="00AE2B4A">
              <w:rPr>
                <w:b/>
              </w:rPr>
              <w:t>СОГЛАСОВА</w:t>
            </w:r>
            <w:r w:rsidR="004F495E">
              <w:rPr>
                <w:b/>
              </w:rPr>
              <w:t>Л</w:t>
            </w:r>
            <w:bookmarkStart w:id="1" w:name="_GoBack"/>
            <w:bookmarkEnd w:id="1"/>
            <w:r w:rsidRPr="00AE2B4A">
              <w:rPr>
                <w:b/>
              </w:rPr>
              <w:t>:</w:t>
            </w:r>
          </w:p>
        </w:tc>
        <w:tc>
          <w:tcPr>
            <w:tcW w:w="2266" w:type="dxa"/>
          </w:tcPr>
          <w:p w14:paraId="6854E3F7" w14:textId="77777777" w:rsidR="00632308" w:rsidRPr="00AE2B4A" w:rsidRDefault="00632308" w:rsidP="006E7861">
            <w:pPr>
              <w:spacing w:after="0" w:line="240" w:lineRule="auto"/>
              <w:rPr>
                <w:i/>
              </w:rPr>
            </w:pPr>
          </w:p>
        </w:tc>
        <w:tc>
          <w:tcPr>
            <w:tcW w:w="2799" w:type="dxa"/>
          </w:tcPr>
          <w:p w14:paraId="1BBA643B" w14:textId="77777777" w:rsidR="00632308" w:rsidRPr="00AE2B4A" w:rsidRDefault="00632308" w:rsidP="006E7861">
            <w:pPr>
              <w:spacing w:after="0" w:line="240" w:lineRule="auto"/>
              <w:rPr>
                <w:i/>
              </w:rPr>
            </w:pPr>
          </w:p>
        </w:tc>
      </w:tr>
      <w:tr w:rsidR="00632308" w:rsidRPr="005E49FC" w14:paraId="07B0179E" w14:textId="77777777" w:rsidTr="00FD7A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25FB30A8" w14:textId="77777777" w:rsidR="00632308" w:rsidRPr="00AE2B4A" w:rsidRDefault="00632308" w:rsidP="006E7861">
            <w:pPr>
              <w:spacing w:after="0" w:line="240" w:lineRule="auto"/>
              <w:rPr>
                <w:i/>
              </w:rPr>
            </w:pPr>
          </w:p>
        </w:tc>
        <w:tc>
          <w:tcPr>
            <w:tcW w:w="2266" w:type="dxa"/>
          </w:tcPr>
          <w:p w14:paraId="30866CD5" w14:textId="77777777" w:rsidR="00632308" w:rsidRPr="00AE2B4A" w:rsidRDefault="00632308" w:rsidP="006E7861">
            <w:pPr>
              <w:spacing w:after="0" w:line="240" w:lineRule="auto"/>
              <w:rPr>
                <w:i/>
              </w:rPr>
            </w:pPr>
          </w:p>
        </w:tc>
        <w:tc>
          <w:tcPr>
            <w:tcW w:w="2799" w:type="dxa"/>
          </w:tcPr>
          <w:p w14:paraId="3009EC04" w14:textId="77777777" w:rsidR="00632308" w:rsidRPr="00AE2B4A" w:rsidRDefault="00632308" w:rsidP="006E7861">
            <w:pPr>
              <w:spacing w:after="0" w:line="240" w:lineRule="auto"/>
              <w:rPr>
                <w:i/>
              </w:rPr>
            </w:pPr>
          </w:p>
        </w:tc>
      </w:tr>
      <w:tr w:rsidR="00632308" w:rsidRPr="005E49FC" w14:paraId="32883F54" w14:textId="77777777" w:rsidTr="00FD7A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0986CACA" w14:textId="77777777" w:rsidR="00632308" w:rsidRPr="00AE2B4A" w:rsidRDefault="00632308" w:rsidP="006E7861">
            <w:pPr>
              <w:spacing w:after="0" w:line="240" w:lineRule="auto"/>
            </w:pPr>
            <w:r w:rsidRPr="00AE2B4A">
              <w:t xml:space="preserve">Главный инженер </w:t>
            </w:r>
          </w:p>
        </w:tc>
        <w:tc>
          <w:tcPr>
            <w:tcW w:w="2266" w:type="dxa"/>
          </w:tcPr>
          <w:p w14:paraId="131E5850" w14:textId="77777777" w:rsidR="00632308" w:rsidRPr="00AE2B4A" w:rsidRDefault="00632308" w:rsidP="006E7861">
            <w:pPr>
              <w:spacing w:after="0" w:line="240" w:lineRule="auto"/>
              <w:rPr>
                <w:i/>
              </w:rPr>
            </w:pPr>
          </w:p>
        </w:tc>
        <w:tc>
          <w:tcPr>
            <w:tcW w:w="2799" w:type="dxa"/>
            <w:vAlign w:val="bottom"/>
          </w:tcPr>
          <w:p w14:paraId="0E2EBFFF" w14:textId="77777777" w:rsidR="00632308" w:rsidRPr="00AE2B4A" w:rsidRDefault="00632308" w:rsidP="006E7861">
            <w:pPr>
              <w:spacing w:after="0" w:line="240" w:lineRule="auto"/>
            </w:pPr>
          </w:p>
        </w:tc>
      </w:tr>
      <w:tr w:rsidR="00632308" w:rsidRPr="005E49FC" w14:paraId="5F27227A" w14:textId="77777777" w:rsidTr="00FD7A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2FF23B01" w14:textId="77777777" w:rsidR="00632308" w:rsidRPr="00AE2B4A" w:rsidRDefault="00632308" w:rsidP="006E7861">
            <w:pPr>
              <w:spacing w:after="60"/>
            </w:pPr>
            <w:r w:rsidRPr="00AE2B4A">
              <w:t>АО «ЛЕНМОРНИИПРОЕКТ»</w:t>
            </w:r>
          </w:p>
        </w:tc>
        <w:tc>
          <w:tcPr>
            <w:tcW w:w="2266" w:type="dxa"/>
          </w:tcPr>
          <w:p w14:paraId="7ACE65C2" w14:textId="77777777" w:rsidR="00632308" w:rsidRPr="00AE2B4A" w:rsidRDefault="00632308" w:rsidP="006E7861">
            <w:pPr>
              <w:spacing w:after="60"/>
            </w:pPr>
          </w:p>
        </w:tc>
        <w:tc>
          <w:tcPr>
            <w:tcW w:w="2799" w:type="dxa"/>
          </w:tcPr>
          <w:p w14:paraId="5B22BFDB" w14:textId="77777777" w:rsidR="00632308" w:rsidRPr="00AE2B4A" w:rsidRDefault="00632308" w:rsidP="006E7861">
            <w:pPr>
              <w:spacing w:after="60"/>
            </w:pPr>
          </w:p>
        </w:tc>
      </w:tr>
      <w:tr w:rsidR="00632308" w:rsidRPr="005E49FC" w14:paraId="062670BD" w14:textId="77777777" w:rsidTr="00FD7A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7B628E10" w14:textId="7FEAE2EA" w:rsidR="00632308" w:rsidRPr="00AE2B4A" w:rsidRDefault="00632308" w:rsidP="006E7861">
            <w:pPr>
              <w:spacing w:after="60" w:line="240" w:lineRule="auto"/>
              <w:rPr>
                <w:i/>
              </w:rPr>
            </w:pPr>
          </w:p>
        </w:tc>
        <w:tc>
          <w:tcPr>
            <w:tcW w:w="2266" w:type="dxa"/>
            <w:tcBorders>
              <w:bottom w:val="single" w:sz="4" w:space="0" w:color="auto"/>
            </w:tcBorders>
          </w:tcPr>
          <w:p w14:paraId="0EF103A9" w14:textId="77777777" w:rsidR="00632308" w:rsidRPr="00AE2B4A" w:rsidRDefault="00632308" w:rsidP="006E7861">
            <w:pPr>
              <w:spacing w:after="60" w:line="240" w:lineRule="auto"/>
              <w:rPr>
                <w:i/>
              </w:rPr>
            </w:pPr>
          </w:p>
        </w:tc>
        <w:tc>
          <w:tcPr>
            <w:tcW w:w="2799" w:type="dxa"/>
          </w:tcPr>
          <w:p w14:paraId="4F262A02" w14:textId="77777777" w:rsidR="00632308" w:rsidRPr="00AE2B4A" w:rsidRDefault="00632308" w:rsidP="006E7861">
            <w:pPr>
              <w:spacing w:after="60" w:line="240" w:lineRule="auto"/>
              <w:rPr>
                <w:i/>
              </w:rPr>
            </w:pPr>
            <w:r>
              <w:t>А.А. Терновой</w:t>
            </w:r>
          </w:p>
        </w:tc>
      </w:tr>
      <w:tr w:rsidR="00632308" w:rsidRPr="005E49FC" w14:paraId="5EDDB74C" w14:textId="77777777" w:rsidTr="00FD7A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0BBFA641" w14:textId="77777777" w:rsidR="00632308" w:rsidRPr="00AE2B4A" w:rsidRDefault="00632308" w:rsidP="006E7861">
            <w:pPr>
              <w:spacing w:after="60" w:line="240" w:lineRule="auto"/>
            </w:pPr>
          </w:p>
        </w:tc>
        <w:tc>
          <w:tcPr>
            <w:tcW w:w="2266" w:type="dxa"/>
            <w:tcBorders>
              <w:top w:val="single" w:sz="4" w:space="0" w:color="auto"/>
            </w:tcBorders>
          </w:tcPr>
          <w:p w14:paraId="5259C9CE" w14:textId="77777777" w:rsidR="00632308" w:rsidRPr="00AE2B4A" w:rsidRDefault="00632308" w:rsidP="006E7861">
            <w:pPr>
              <w:spacing w:after="60" w:line="240" w:lineRule="auto"/>
              <w:rPr>
                <w:i/>
              </w:rPr>
            </w:pPr>
          </w:p>
        </w:tc>
        <w:tc>
          <w:tcPr>
            <w:tcW w:w="2799" w:type="dxa"/>
          </w:tcPr>
          <w:p w14:paraId="599FB488" w14:textId="77777777" w:rsidR="00632308" w:rsidRDefault="00632308" w:rsidP="006E7861">
            <w:pPr>
              <w:spacing w:after="60" w:line="240" w:lineRule="auto"/>
            </w:pPr>
          </w:p>
        </w:tc>
      </w:tr>
      <w:tr w:rsidR="00632308" w:rsidRPr="005E49FC" w14:paraId="7D63B793" w14:textId="77777777" w:rsidTr="00FD7A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7ACDBC0B" w14:textId="77777777" w:rsidR="00632308" w:rsidRPr="00AE2B4A" w:rsidRDefault="00632308" w:rsidP="006E7861">
            <w:pPr>
              <w:spacing w:after="60" w:line="240" w:lineRule="auto"/>
            </w:pPr>
            <w:r w:rsidRPr="0086003D">
              <w:t>Главный инженер проекта</w:t>
            </w:r>
          </w:p>
        </w:tc>
        <w:tc>
          <w:tcPr>
            <w:tcW w:w="2266" w:type="dxa"/>
          </w:tcPr>
          <w:p w14:paraId="41B3DF3E" w14:textId="77777777" w:rsidR="00632308" w:rsidRPr="00AE2B4A" w:rsidRDefault="00632308" w:rsidP="006E7861">
            <w:pPr>
              <w:spacing w:after="60" w:line="240" w:lineRule="auto"/>
              <w:rPr>
                <w:i/>
              </w:rPr>
            </w:pPr>
          </w:p>
        </w:tc>
        <w:tc>
          <w:tcPr>
            <w:tcW w:w="2799" w:type="dxa"/>
          </w:tcPr>
          <w:p w14:paraId="2C8820EC" w14:textId="77777777" w:rsidR="00632308" w:rsidRDefault="00632308" w:rsidP="006E7861">
            <w:pPr>
              <w:spacing w:after="60" w:line="240" w:lineRule="auto"/>
            </w:pPr>
          </w:p>
        </w:tc>
      </w:tr>
      <w:tr w:rsidR="00632308" w:rsidRPr="005E49FC" w14:paraId="0E7581EA" w14:textId="77777777" w:rsidTr="00FD7A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75868B4B" w14:textId="77777777" w:rsidR="00632308" w:rsidRPr="00AE2B4A" w:rsidRDefault="00632308" w:rsidP="006E7861">
            <w:pPr>
              <w:spacing w:after="60" w:line="240" w:lineRule="auto"/>
            </w:pPr>
            <w:r w:rsidRPr="00AE2B4A">
              <w:t>АО «ЛЕНМОРНИИПРОЕКТ»</w:t>
            </w:r>
          </w:p>
        </w:tc>
        <w:tc>
          <w:tcPr>
            <w:tcW w:w="2266" w:type="dxa"/>
          </w:tcPr>
          <w:p w14:paraId="459AB70E" w14:textId="77777777" w:rsidR="00632308" w:rsidRPr="00AE2B4A" w:rsidRDefault="00632308" w:rsidP="006E7861">
            <w:pPr>
              <w:spacing w:after="60" w:line="240" w:lineRule="auto"/>
              <w:rPr>
                <w:i/>
              </w:rPr>
            </w:pPr>
          </w:p>
        </w:tc>
        <w:tc>
          <w:tcPr>
            <w:tcW w:w="2799" w:type="dxa"/>
          </w:tcPr>
          <w:p w14:paraId="5B6D62D6" w14:textId="77777777" w:rsidR="00632308" w:rsidRDefault="00632308" w:rsidP="006E7861">
            <w:pPr>
              <w:spacing w:after="60" w:line="240" w:lineRule="auto"/>
            </w:pPr>
          </w:p>
        </w:tc>
      </w:tr>
      <w:tr w:rsidR="00632308" w:rsidRPr="005E49FC" w14:paraId="675C1756" w14:textId="77777777" w:rsidTr="00FD7A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8" w:type="dxa"/>
          <w:wAfter w:w="461" w:type="dxa"/>
        </w:trPr>
        <w:tc>
          <w:tcPr>
            <w:tcW w:w="4680" w:type="dxa"/>
            <w:gridSpan w:val="3"/>
          </w:tcPr>
          <w:p w14:paraId="4D059D23" w14:textId="71101930" w:rsidR="00632308" w:rsidRPr="00AE2B4A" w:rsidRDefault="00632308" w:rsidP="006E7861">
            <w:pPr>
              <w:spacing w:after="60" w:line="240" w:lineRule="auto"/>
            </w:pPr>
          </w:p>
        </w:tc>
        <w:tc>
          <w:tcPr>
            <w:tcW w:w="2266" w:type="dxa"/>
            <w:tcBorders>
              <w:bottom w:val="single" w:sz="4" w:space="0" w:color="auto"/>
            </w:tcBorders>
          </w:tcPr>
          <w:p w14:paraId="6B6A2B38" w14:textId="77777777" w:rsidR="00632308" w:rsidRPr="00AE2B4A" w:rsidRDefault="00632308" w:rsidP="006E7861">
            <w:pPr>
              <w:spacing w:after="60" w:line="240" w:lineRule="auto"/>
              <w:rPr>
                <w:i/>
              </w:rPr>
            </w:pPr>
          </w:p>
        </w:tc>
        <w:tc>
          <w:tcPr>
            <w:tcW w:w="2799" w:type="dxa"/>
          </w:tcPr>
          <w:p w14:paraId="6308E593" w14:textId="77777777" w:rsidR="00632308" w:rsidRDefault="00632308" w:rsidP="006E7861">
            <w:pPr>
              <w:spacing w:after="60" w:line="240" w:lineRule="auto"/>
            </w:pPr>
            <w:r w:rsidRPr="0086003D">
              <w:t>А.Ю. Талызин</w:t>
            </w:r>
          </w:p>
        </w:tc>
      </w:tr>
    </w:tbl>
    <w:p w14:paraId="01DA2A11" w14:textId="77777777" w:rsidR="00B55489" w:rsidRPr="00B223C9" w:rsidRDefault="00B55489" w:rsidP="002A3243">
      <w:pPr>
        <w:tabs>
          <w:tab w:val="left" w:pos="2327"/>
        </w:tabs>
      </w:pPr>
    </w:p>
    <w:sectPr w:rsidR="00B55489" w:rsidRPr="00B223C9" w:rsidSect="008948FD">
      <w:footerReference w:type="default" r:id="rId9"/>
      <w:pgSz w:w="11906" w:h="16838" w:code="9"/>
      <w:pgMar w:top="568" w:right="709" w:bottom="567"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FFB704" w15:done="0"/>
  <w15:commentEx w15:paraId="7F3A8786" w15:done="0"/>
  <w15:commentEx w15:paraId="52995097" w15:done="0"/>
  <w15:commentEx w15:paraId="0DA7FB46" w15:done="0"/>
  <w15:commentEx w15:paraId="19E16A8C" w15:done="0"/>
  <w15:commentEx w15:paraId="51BF9C82" w15:done="0"/>
  <w15:commentEx w15:paraId="187AC7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0D34F" w16cex:dateUtc="2022-02-11T09:21:00Z"/>
  <w16cex:commentExtensible w16cex:durableId="25B0FE90" w16cex:dateUtc="2022-02-11T12:26:00Z"/>
  <w16cex:commentExtensible w16cex:durableId="25B0FED8" w16cex:dateUtc="2022-02-11T12:27:00Z"/>
  <w16cex:commentExtensible w16cex:durableId="25B0FF1F" w16cex:dateUtc="2022-02-11T12:28:00Z"/>
  <w16cex:commentExtensible w16cex:durableId="25B0FB23" w16cex:dateUtc="2022-02-11T12:11:00Z"/>
  <w16cex:commentExtensible w16cex:durableId="25B0FCCE" w16cex:dateUtc="2022-02-11T12:18:00Z"/>
  <w16cex:commentExtensible w16cex:durableId="25B0FD38" w16cex:dateUtc="2022-02-11T1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FFB704" w16cid:durableId="25B0D34F"/>
  <w16cid:commentId w16cid:paraId="7F3A8786" w16cid:durableId="25B0FE90"/>
  <w16cid:commentId w16cid:paraId="52995097" w16cid:durableId="25B0FED8"/>
  <w16cid:commentId w16cid:paraId="0DA7FB46" w16cid:durableId="25B0FF1F"/>
  <w16cid:commentId w16cid:paraId="19E16A8C" w16cid:durableId="25B0FB23"/>
  <w16cid:commentId w16cid:paraId="51BF9C82" w16cid:durableId="25B0FCCE"/>
  <w16cid:commentId w16cid:paraId="187AC7F5" w16cid:durableId="25B0FD3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48F198" w14:textId="77777777" w:rsidR="00551E4B" w:rsidRDefault="00551E4B" w:rsidP="00A41D38">
      <w:pPr>
        <w:spacing w:after="0" w:line="240" w:lineRule="auto"/>
      </w:pPr>
      <w:r>
        <w:separator/>
      </w:r>
    </w:p>
  </w:endnote>
  <w:endnote w:type="continuationSeparator" w:id="0">
    <w:p w14:paraId="16045102" w14:textId="77777777" w:rsidR="00551E4B" w:rsidRDefault="00551E4B" w:rsidP="00A41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208A34" w14:textId="77777777" w:rsidR="00F65BE7" w:rsidRDefault="00F65BE7" w:rsidP="00BB07DD">
    <w:pPr>
      <w:pStyle w:val="a6"/>
      <w:jc w:val="right"/>
    </w:pPr>
    <w:r>
      <w:fldChar w:fldCharType="begin"/>
    </w:r>
    <w:r>
      <w:instrText>PAGE   \* MERGEFORMAT</w:instrText>
    </w:r>
    <w:r>
      <w:fldChar w:fldCharType="separate"/>
    </w:r>
    <w:r w:rsidR="004F495E">
      <w:rPr>
        <w:noProof/>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970059" w14:textId="77777777" w:rsidR="00551E4B" w:rsidRDefault="00551E4B" w:rsidP="00A41D38">
      <w:pPr>
        <w:spacing w:after="0" w:line="240" w:lineRule="auto"/>
      </w:pPr>
      <w:r>
        <w:separator/>
      </w:r>
    </w:p>
  </w:footnote>
  <w:footnote w:type="continuationSeparator" w:id="0">
    <w:p w14:paraId="50535F89" w14:textId="77777777" w:rsidR="00551E4B" w:rsidRDefault="00551E4B" w:rsidP="00A41D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4736B"/>
    <w:multiLevelType w:val="multilevel"/>
    <w:tmpl w:val="4E568C0C"/>
    <w:lvl w:ilvl="0">
      <w:start w:val="1"/>
      <w:numFmt w:val="decimal"/>
      <w:lvlText w:val="%1"/>
      <w:lvlJc w:val="left"/>
      <w:pPr>
        <w:ind w:left="502" w:hanging="360"/>
      </w:pPr>
      <w:rPr>
        <w:rFonts w:hint="default"/>
      </w:rPr>
    </w:lvl>
    <w:lvl w:ilvl="1">
      <w:start w:val="1"/>
      <w:numFmt w:val="decimal"/>
      <w:isLgl/>
      <w:lvlText w:val="%1.%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E1573DE"/>
    <w:multiLevelType w:val="hybridMultilevel"/>
    <w:tmpl w:val="4EF0B392"/>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cs="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cs="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cs="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2">
    <w:nsid w:val="12E87743"/>
    <w:multiLevelType w:val="hybridMultilevel"/>
    <w:tmpl w:val="664E5B98"/>
    <w:lvl w:ilvl="0" w:tplc="4F7E1BD0">
      <w:start w:val="1"/>
      <w:numFmt w:val="decimal"/>
      <w:lvlText w:val="2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8054DE"/>
    <w:multiLevelType w:val="hybridMultilevel"/>
    <w:tmpl w:val="08146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B958E7"/>
    <w:multiLevelType w:val="hybridMultilevel"/>
    <w:tmpl w:val="F97E0780"/>
    <w:lvl w:ilvl="0" w:tplc="5B2C34E0">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3C59BE"/>
    <w:multiLevelType w:val="hybridMultilevel"/>
    <w:tmpl w:val="D5188CCA"/>
    <w:lvl w:ilvl="0" w:tplc="6846BAE0">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3D20F3"/>
    <w:multiLevelType w:val="hybridMultilevel"/>
    <w:tmpl w:val="463CE158"/>
    <w:lvl w:ilvl="0" w:tplc="2216242E">
      <w:start w:val="1"/>
      <w:numFmt w:val="decimal"/>
      <w:lvlText w:val="19.%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281F724F"/>
    <w:multiLevelType w:val="hybridMultilevel"/>
    <w:tmpl w:val="CA76C7E0"/>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A52EB5"/>
    <w:multiLevelType w:val="hybridMultilevel"/>
    <w:tmpl w:val="5CEAE1C2"/>
    <w:lvl w:ilvl="0" w:tplc="07BE7EE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EDB5148"/>
    <w:multiLevelType w:val="hybridMultilevel"/>
    <w:tmpl w:val="2878EBD0"/>
    <w:lvl w:ilvl="0" w:tplc="3E5A92F4">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331D195F"/>
    <w:multiLevelType w:val="hybridMultilevel"/>
    <w:tmpl w:val="6D9C708C"/>
    <w:lvl w:ilvl="0" w:tplc="1716E86E">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F57F98"/>
    <w:multiLevelType w:val="hybridMultilevel"/>
    <w:tmpl w:val="3C6C6FB8"/>
    <w:lvl w:ilvl="0" w:tplc="30B63A26">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40C5198E"/>
    <w:multiLevelType w:val="hybridMultilevel"/>
    <w:tmpl w:val="1F10F1E4"/>
    <w:lvl w:ilvl="0" w:tplc="CAC8F2E0">
      <w:start w:val="9"/>
      <w:numFmt w:val="bullet"/>
      <w:lvlText w:val="-"/>
      <w:lvlJc w:val="left"/>
      <w:pPr>
        <w:ind w:left="1040" w:hanging="360"/>
      </w:pPr>
      <w:rPr>
        <w:rFonts w:ascii="Times New Roman" w:eastAsia="Times New Roman"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13">
    <w:nsid w:val="482F7A79"/>
    <w:multiLevelType w:val="hybridMultilevel"/>
    <w:tmpl w:val="67603D76"/>
    <w:lvl w:ilvl="0" w:tplc="89002E52">
      <w:start w:val="1"/>
      <w:numFmt w:val="decimal"/>
      <w:lvlText w:val="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67F1800"/>
    <w:multiLevelType w:val="hybridMultilevel"/>
    <w:tmpl w:val="BAEC8DA4"/>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901491E"/>
    <w:multiLevelType w:val="hybridMultilevel"/>
    <w:tmpl w:val="EBA6C210"/>
    <w:lvl w:ilvl="0" w:tplc="BA5000EE">
      <w:start w:val="1"/>
      <w:numFmt w:val="decimal"/>
      <w:lvlText w:val="1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599C6BB7"/>
    <w:multiLevelType w:val="hybridMultilevel"/>
    <w:tmpl w:val="5BD0AA96"/>
    <w:lvl w:ilvl="0" w:tplc="35CAD31A">
      <w:start w:val="1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E5479CE"/>
    <w:multiLevelType w:val="hybridMultilevel"/>
    <w:tmpl w:val="7062D00C"/>
    <w:lvl w:ilvl="0" w:tplc="2764829E">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1CE6454"/>
    <w:multiLevelType w:val="hybridMultilevel"/>
    <w:tmpl w:val="F67A6526"/>
    <w:lvl w:ilvl="0" w:tplc="C596C5CE">
      <w:start w:val="1"/>
      <w:numFmt w:val="decimal"/>
      <w:lvlText w:val="2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44628C4"/>
    <w:multiLevelType w:val="hybridMultilevel"/>
    <w:tmpl w:val="76924FEA"/>
    <w:lvl w:ilvl="0" w:tplc="C73618B2">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AA63634"/>
    <w:multiLevelType w:val="hybridMultilevel"/>
    <w:tmpl w:val="62DE5D00"/>
    <w:lvl w:ilvl="0" w:tplc="3620D7AC">
      <w:start w:val="1"/>
      <w:numFmt w:val="decimal"/>
      <w:lvlText w:val="2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34919B1"/>
    <w:multiLevelType w:val="hybridMultilevel"/>
    <w:tmpl w:val="2D2EAB8E"/>
    <w:lvl w:ilvl="0" w:tplc="35CAD31A">
      <w:start w:val="16"/>
      <w:numFmt w:val="bullet"/>
      <w:lvlText w:val="–"/>
      <w:lvlJc w:val="left"/>
      <w:pPr>
        <w:ind w:left="720" w:hanging="360"/>
      </w:pPr>
      <w:rPr>
        <w:rFonts w:ascii="Times New Roman" w:eastAsia="Times New Roman" w:hAnsi="Times New Roman"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9E815E2"/>
    <w:multiLevelType w:val="hybridMultilevel"/>
    <w:tmpl w:val="887C9960"/>
    <w:lvl w:ilvl="0" w:tplc="08529F08">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7DC82F81"/>
    <w:multiLevelType w:val="hybridMultilevel"/>
    <w:tmpl w:val="B4EAE9E0"/>
    <w:lvl w:ilvl="0" w:tplc="E9644E34">
      <w:start w:val="1"/>
      <w:numFmt w:val="decimal"/>
      <w:lvlText w:val="18.%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2"/>
  </w:num>
  <w:num w:numId="3">
    <w:abstractNumId w:val="20"/>
  </w:num>
  <w:num w:numId="4">
    <w:abstractNumId w:val="17"/>
  </w:num>
  <w:num w:numId="5">
    <w:abstractNumId w:val="16"/>
  </w:num>
  <w:num w:numId="6">
    <w:abstractNumId w:val="21"/>
  </w:num>
  <w:num w:numId="7">
    <w:abstractNumId w:val="6"/>
  </w:num>
  <w:num w:numId="8">
    <w:abstractNumId w:val="8"/>
  </w:num>
  <w:num w:numId="9">
    <w:abstractNumId w:val="15"/>
  </w:num>
  <w:num w:numId="10">
    <w:abstractNumId w:val="11"/>
  </w:num>
  <w:num w:numId="11">
    <w:abstractNumId w:val="22"/>
  </w:num>
  <w:num w:numId="12">
    <w:abstractNumId w:val="9"/>
  </w:num>
  <w:num w:numId="13">
    <w:abstractNumId w:val="5"/>
  </w:num>
  <w:num w:numId="14">
    <w:abstractNumId w:val="23"/>
  </w:num>
  <w:num w:numId="15">
    <w:abstractNumId w:val="19"/>
  </w:num>
  <w:num w:numId="16">
    <w:abstractNumId w:val="7"/>
  </w:num>
  <w:num w:numId="17">
    <w:abstractNumId w:val="1"/>
  </w:num>
  <w:num w:numId="18">
    <w:abstractNumId w:val="3"/>
  </w:num>
  <w:num w:numId="19">
    <w:abstractNumId w:val="14"/>
  </w:num>
  <w:num w:numId="20">
    <w:abstractNumId w:val="18"/>
  </w:num>
  <w:num w:numId="21">
    <w:abstractNumId w:val="10"/>
  </w:num>
  <w:num w:numId="22">
    <w:abstractNumId w:val="13"/>
  </w:num>
  <w:num w:numId="23">
    <w:abstractNumId w:val="2"/>
  </w:num>
  <w:num w:numId="24">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 Bauge">
    <w15:presenceInfo w15:providerId="None" w15:userId="Georg Bau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0A5"/>
    <w:rsid w:val="000141ED"/>
    <w:rsid w:val="00014C3E"/>
    <w:rsid w:val="00017F87"/>
    <w:rsid w:val="00020B74"/>
    <w:rsid w:val="00027AA9"/>
    <w:rsid w:val="0003166A"/>
    <w:rsid w:val="000335AE"/>
    <w:rsid w:val="000405A9"/>
    <w:rsid w:val="00057E22"/>
    <w:rsid w:val="00073D4E"/>
    <w:rsid w:val="0008294A"/>
    <w:rsid w:val="00085D52"/>
    <w:rsid w:val="00092400"/>
    <w:rsid w:val="000A3243"/>
    <w:rsid w:val="000B19CC"/>
    <w:rsid w:val="000C3035"/>
    <w:rsid w:val="000D286E"/>
    <w:rsid w:val="000D54D2"/>
    <w:rsid w:val="000D6D79"/>
    <w:rsid w:val="000E3CF8"/>
    <w:rsid w:val="000E44A1"/>
    <w:rsid w:val="000E4738"/>
    <w:rsid w:val="000E6D5D"/>
    <w:rsid w:val="000F5DF0"/>
    <w:rsid w:val="00111DED"/>
    <w:rsid w:val="00112B53"/>
    <w:rsid w:val="00113FEA"/>
    <w:rsid w:val="001208DE"/>
    <w:rsid w:val="0012236D"/>
    <w:rsid w:val="00135496"/>
    <w:rsid w:val="00143300"/>
    <w:rsid w:val="0014576F"/>
    <w:rsid w:val="00146F61"/>
    <w:rsid w:val="001525A3"/>
    <w:rsid w:val="00152CEB"/>
    <w:rsid w:val="001546F4"/>
    <w:rsid w:val="00163D31"/>
    <w:rsid w:val="00164A4D"/>
    <w:rsid w:val="0017407F"/>
    <w:rsid w:val="00197101"/>
    <w:rsid w:val="001B3A78"/>
    <w:rsid w:val="001B457E"/>
    <w:rsid w:val="001D4F0A"/>
    <w:rsid w:val="001D58C9"/>
    <w:rsid w:val="001E1392"/>
    <w:rsid w:val="001E1538"/>
    <w:rsid w:val="001E29AA"/>
    <w:rsid w:val="001E2D74"/>
    <w:rsid w:val="001E2EDC"/>
    <w:rsid w:val="001F0EC0"/>
    <w:rsid w:val="00216C51"/>
    <w:rsid w:val="0022314A"/>
    <w:rsid w:val="00226382"/>
    <w:rsid w:val="00236061"/>
    <w:rsid w:val="00242FB5"/>
    <w:rsid w:val="002430D5"/>
    <w:rsid w:val="002436B0"/>
    <w:rsid w:val="00245AE6"/>
    <w:rsid w:val="00251507"/>
    <w:rsid w:val="00253098"/>
    <w:rsid w:val="00265CA6"/>
    <w:rsid w:val="00267569"/>
    <w:rsid w:val="00271752"/>
    <w:rsid w:val="00271A5B"/>
    <w:rsid w:val="00275F80"/>
    <w:rsid w:val="002769BD"/>
    <w:rsid w:val="002775B1"/>
    <w:rsid w:val="00280BB8"/>
    <w:rsid w:val="002879F3"/>
    <w:rsid w:val="00295BE8"/>
    <w:rsid w:val="002A3243"/>
    <w:rsid w:val="002A4192"/>
    <w:rsid w:val="002A7A52"/>
    <w:rsid w:val="002B1A19"/>
    <w:rsid w:val="002C0B97"/>
    <w:rsid w:val="002D197C"/>
    <w:rsid w:val="002E09CF"/>
    <w:rsid w:val="002E36F5"/>
    <w:rsid w:val="002E383D"/>
    <w:rsid w:val="002F2BBC"/>
    <w:rsid w:val="002F3A25"/>
    <w:rsid w:val="003139F0"/>
    <w:rsid w:val="003241CB"/>
    <w:rsid w:val="00326587"/>
    <w:rsid w:val="00327982"/>
    <w:rsid w:val="00343397"/>
    <w:rsid w:val="00346DD1"/>
    <w:rsid w:val="0035029A"/>
    <w:rsid w:val="00356D6E"/>
    <w:rsid w:val="00361B50"/>
    <w:rsid w:val="00364812"/>
    <w:rsid w:val="00370D54"/>
    <w:rsid w:val="0037400A"/>
    <w:rsid w:val="00381DED"/>
    <w:rsid w:val="003A1E30"/>
    <w:rsid w:val="003A62E2"/>
    <w:rsid w:val="003A703A"/>
    <w:rsid w:val="003C1260"/>
    <w:rsid w:val="003C49C1"/>
    <w:rsid w:val="003D57FB"/>
    <w:rsid w:val="004038A4"/>
    <w:rsid w:val="00405349"/>
    <w:rsid w:val="004075E0"/>
    <w:rsid w:val="00411E33"/>
    <w:rsid w:val="00414583"/>
    <w:rsid w:val="004149C5"/>
    <w:rsid w:val="00432924"/>
    <w:rsid w:val="004441BD"/>
    <w:rsid w:val="00446268"/>
    <w:rsid w:val="00446882"/>
    <w:rsid w:val="00456C3B"/>
    <w:rsid w:val="00467E3E"/>
    <w:rsid w:val="004721D0"/>
    <w:rsid w:val="00475EAA"/>
    <w:rsid w:val="0048479F"/>
    <w:rsid w:val="004937A4"/>
    <w:rsid w:val="004949F2"/>
    <w:rsid w:val="0049595E"/>
    <w:rsid w:val="00495EA4"/>
    <w:rsid w:val="004970A5"/>
    <w:rsid w:val="004979E7"/>
    <w:rsid w:val="004B038E"/>
    <w:rsid w:val="004B7FAA"/>
    <w:rsid w:val="004C2810"/>
    <w:rsid w:val="004C525A"/>
    <w:rsid w:val="004C5777"/>
    <w:rsid w:val="004C6863"/>
    <w:rsid w:val="004D1F25"/>
    <w:rsid w:val="004D6813"/>
    <w:rsid w:val="004E7126"/>
    <w:rsid w:val="004F495E"/>
    <w:rsid w:val="004F4F1F"/>
    <w:rsid w:val="00501B49"/>
    <w:rsid w:val="00512495"/>
    <w:rsid w:val="005142A7"/>
    <w:rsid w:val="005145C9"/>
    <w:rsid w:val="00532116"/>
    <w:rsid w:val="005411D3"/>
    <w:rsid w:val="00543531"/>
    <w:rsid w:val="00545BFC"/>
    <w:rsid w:val="00551E4B"/>
    <w:rsid w:val="00554B6C"/>
    <w:rsid w:val="00555E66"/>
    <w:rsid w:val="00556C67"/>
    <w:rsid w:val="0055711A"/>
    <w:rsid w:val="005613DA"/>
    <w:rsid w:val="00562542"/>
    <w:rsid w:val="00566477"/>
    <w:rsid w:val="005664E5"/>
    <w:rsid w:val="00566B3D"/>
    <w:rsid w:val="005715B4"/>
    <w:rsid w:val="0057199A"/>
    <w:rsid w:val="00577E08"/>
    <w:rsid w:val="00582A13"/>
    <w:rsid w:val="00590232"/>
    <w:rsid w:val="00591469"/>
    <w:rsid w:val="005917E6"/>
    <w:rsid w:val="00594E55"/>
    <w:rsid w:val="005A1760"/>
    <w:rsid w:val="005B3D82"/>
    <w:rsid w:val="005D0902"/>
    <w:rsid w:val="005D2D6A"/>
    <w:rsid w:val="005D4889"/>
    <w:rsid w:val="005D5655"/>
    <w:rsid w:val="005E1326"/>
    <w:rsid w:val="005E49FC"/>
    <w:rsid w:val="005F1DEB"/>
    <w:rsid w:val="005F20AA"/>
    <w:rsid w:val="006003DA"/>
    <w:rsid w:val="006133F9"/>
    <w:rsid w:val="00623382"/>
    <w:rsid w:val="00627E3C"/>
    <w:rsid w:val="00632308"/>
    <w:rsid w:val="00634A65"/>
    <w:rsid w:val="00634CB2"/>
    <w:rsid w:val="00640065"/>
    <w:rsid w:val="0064308C"/>
    <w:rsid w:val="00646DCC"/>
    <w:rsid w:val="006559E1"/>
    <w:rsid w:val="0066052B"/>
    <w:rsid w:val="0066487A"/>
    <w:rsid w:val="00674907"/>
    <w:rsid w:val="00674F2B"/>
    <w:rsid w:val="006768CD"/>
    <w:rsid w:val="00681DCF"/>
    <w:rsid w:val="0069076B"/>
    <w:rsid w:val="00691ADE"/>
    <w:rsid w:val="00691F2F"/>
    <w:rsid w:val="00693DEE"/>
    <w:rsid w:val="006974D6"/>
    <w:rsid w:val="006A3B14"/>
    <w:rsid w:val="006B4565"/>
    <w:rsid w:val="006B7481"/>
    <w:rsid w:val="006C0816"/>
    <w:rsid w:val="006E0656"/>
    <w:rsid w:val="006E64AC"/>
    <w:rsid w:val="006F02D6"/>
    <w:rsid w:val="0070500A"/>
    <w:rsid w:val="00707B39"/>
    <w:rsid w:val="0071285B"/>
    <w:rsid w:val="00713F01"/>
    <w:rsid w:val="00715271"/>
    <w:rsid w:val="007237B9"/>
    <w:rsid w:val="007257F0"/>
    <w:rsid w:val="007268AE"/>
    <w:rsid w:val="00727119"/>
    <w:rsid w:val="00734C52"/>
    <w:rsid w:val="0074278D"/>
    <w:rsid w:val="007454ED"/>
    <w:rsid w:val="00760B03"/>
    <w:rsid w:val="00760B30"/>
    <w:rsid w:val="00765221"/>
    <w:rsid w:val="00765899"/>
    <w:rsid w:val="00767AC6"/>
    <w:rsid w:val="00770B55"/>
    <w:rsid w:val="00771C5D"/>
    <w:rsid w:val="00780C23"/>
    <w:rsid w:val="00786954"/>
    <w:rsid w:val="00790D31"/>
    <w:rsid w:val="007913BE"/>
    <w:rsid w:val="00793201"/>
    <w:rsid w:val="007A3AE1"/>
    <w:rsid w:val="007A6AF9"/>
    <w:rsid w:val="007C2063"/>
    <w:rsid w:val="007C476E"/>
    <w:rsid w:val="007C5800"/>
    <w:rsid w:val="007D0E08"/>
    <w:rsid w:val="007D1D78"/>
    <w:rsid w:val="007E14C4"/>
    <w:rsid w:val="007F1A7D"/>
    <w:rsid w:val="00813202"/>
    <w:rsid w:val="00821F74"/>
    <w:rsid w:val="00822B6D"/>
    <w:rsid w:val="00823602"/>
    <w:rsid w:val="00827D9E"/>
    <w:rsid w:val="00841614"/>
    <w:rsid w:val="008430BC"/>
    <w:rsid w:val="00847267"/>
    <w:rsid w:val="00851526"/>
    <w:rsid w:val="0085189C"/>
    <w:rsid w:val="00853D40"/>
    <w:rsid w:val="0086003D"/>
    <w:rsid w:val="0086361F"/>
    <w:rsid w:val="008647BF"/>
    <w:rsid w:val="008708DD"/>
    <w:rsid w:val="00876028"/>
    <w:rsid w:val="008817A3"/>
    <w:rsid w:val="00887F86"/>
    <w:rsid w:val="00891C06"/>
    <w:rsid w:val="008948FD"/>
    <w:rsid w:val="00897A41"/>
    <w:rsid w:val="008A1329"/>
    <w:rsid w:val="008A538F"/>
    <w:rsid w:val="008B75DE"/>
    <w:rsid w:val="008D0BD9"/>
    <w:rsid w:val="008E03BF"/>
    <w:rsid w:val="008E057A"/>
    <w:rsid w:val="008E2E33"/>
    <w:rsid w:val="008E49B7"/>
    <w:rsid w:val="008E4DCB"/>
    <w:rsid w:val="008E52C8"/>
    <w:rsid w:val="00905E0A"/>
    <w:rsid w:val="0091037E"/>
    <w:rsid w:val="00912B38"/>
    <w:rsid w:val="009161D9"/>
    <w:rsid w:val="00921C60"/>
    <w:rsid w:val="00934DD0"/>
    <w:rsid w:val="009372BF"/>
    <w:rsid w:val="00954677"/>
    <w:rsid w:val="00955829"/>
    <w:rsid w:val="0096358C"/>
    <w:rsid w:val="0096732E"/>
    <w:rsid w:val="009701D9"/>
    <w:rsid w:val="00986FB9"/>
    <w:rsid w:val="00987A35"/>
    <w:rsid w:val="00997B82"/>
    <w:rsid w:val="009A0066"/>
    <w:rsid w:val="009A449D"/>
    <w:rsid w:val="009A5BA3"/>
    <w:rsid w:val="009C0E3E"/>
    <w:rsid w:val="009E15DE"/>
    <w:rsid w:val="009E2FF1"/>
    <w:rsid w:val="009E5EB6"/>
    <w:rsid w:val="009E6E8B"/>
    <w:rsid w:val="009E783D"/>
    <w:rsid w:val="009F4709"/>
    <w:rsid w:val="009F55BC"/>
    <w:rsid w:val="00A039F2"/>
    <w:rsid w:val="00A1244E"/>
    <w:rsid w:val="00A13F55"/>
    <w:rsid w:val="00A302DD"/>
    <w:rsid w:val="00A30381"/>
    <w:rsid w:val="00A414FE"/>
    <w:rsid w:val="00A41D38"/>
    <w:rsid w:val="00A44DA0"/>
    <w:rsid w:val="00A4766B"/>
    <w:rsid w:val="00A55B8B"/>
    <w:rsid w:val="00A60107"/>
    <w:rsid w:val="00A701DE"/>
    <w:rsid w:val="00A73649"/>
    <w:rsid w:val="00A75F43"/>
    <w:rsid w:val="00A905E3"/>
    <w:rsid w:val="00AA0F90"/>
    <w:rsid w:val="00AB1402"/>
    <w:rsid w:val="00AB277C"/>
    <w:rsid w:val="00AD3048"/>
    <w:rsid w:val="00AD3525"/>
    <w:rsid w:val="00AD6621"/>
    <w:rsid w:val="00AD7357"/>
    <w:rsid w:val="00AE2B4A"/>
    <w:rsid w:val="00AE636E"/>
    <w:rsid w:val="00AE6F03"/>
    <w:rsid w:val="00AF0708"/>
    <w:rsid w:val="00AF0908"/>
    <w:rsid w:val="00B007CF"/>
    <w:rsid w:val="00B03C74"/>
    <w:rsid w:val="00B1695B"/>
    <w:rsid w:val="00B223C9"/>
    <w:rsid w:val="00B24F8E"/>
    <w:rsid w:val="00B3793A"/>
    <w:rsid w:val="00B47F89"/>
    <w:rsid w:val="00B55489"/>
    <w:rsid w:val="00B65DD4"/>
    <w:rsid w:val="00B70E14"/>
    <w:rsid w:val="00B72BBD"/>
    <w:rsid w:val="00B750CB"/>
    <w:rsid w:val="00B752F7"/>
    <w:rsid w:val="00B76F85"/>
    <w:rsid w:val="00B77848"/>
    <w:rsid w:val="00B77870"/>
    <w:rsid w:val="00B857BB"/>
    <w:rsid w:val="00B925FF"/>
    <w:rsid w:val="00B937E9"/>
    <w:rsid w:val="00BA3B67"/>
    <w:rsid w:val="00BA568A"/>
    <w:rsid w:val="00BB016F"/>
    <w:rsid w:val="00BB07DD"/>
    <w:rsid w:val="00BB581C"/>
    <w:rsid w:val="00BC398F"/>
    <w:rsid w:val="00BC401B"/>
    <w:rsid w:val="00BD01F9"/>
    <w:rsid w:val="00BD12A9"/>
    <w:rsid w:val="00BD165B"/>
    <w:rsid w:val="00BD60F0"/>
    <w:rsid w:val="00BE711F"/>
    <w:rsid w:val="00BF1908"/>
    <w:rsid w:val="00BF57E2"/>
    <w:rsid w:val="00C037A2"/>
    <w:rsid w:val="00C055AE"/>
    <w:rsid w:val="00C126BF"/>
    <w:rsid w:val="00C27B6E"/>
    <w:rsid w:val="00C30B7F"/>
    <w:rsid w:val="00C331FB"/>
    <w:rsid w:val="00C345B0"/>
    <w:rsid w:val="00C3692E"/>
    <w:rsid w:val="00C44144"/>
    <w:rsid w:val="00C4581E"/>
    <w:rsid w:val="00C523CF"/>
    <w:rsid w:val="00C66BDC"/>
    <w:rsid w:val="00C732F8"/>
    <w:rsid w:val="00C81948"/>
    <w:rsid w:val="00C83C04"/>
    <w:rsid w:val="00C86F3C"/>
    <w:rsid w:val="00C902DE"/>
    <w:rsid w:val="00C909E8"/>
    <w:rsid w:val="00C979FD"/>
    <w:rsid w:val="00CA50D7"/>
    <w:rsid w:val="00CA624B"/>
    <w:rsid w:val="00CB3ABA"/>
    <w:rsid w:val="00CB3FED"/>
    <w:rsid w:val="00CB4C83"/>
    <w:rsid w:val="00CB6562"/>
    <w:rsid w:val="00CC52C1"/>
    <w:rsid w:val="00CD5818"/>
    <w:rsid w:val="00CD7A66"/>
    <w:rsid w:val="00CE4247"/>
    <w:rsid w:val="00CE766F"/>
    <w:rsid w:val="00CE7FA2"/>
    <w:rsid w:val="00CF2F20"/>
    <w:rsid w:val="00CF526F"/>
    <w:rsid w:val="00CF7362"/>
    <w:rsid w:val="00D047F7"/>
    <w:rsid w:val="00D04CEA"/>
    <w:rsid w:val="00D109A1"/>
    <w:rsid w:val="00D43D1B"/>
    <w:rsid w:val="00D50686"/>
    <w:rsid w:val="00D53E97"/>
    <w:rsid w:val="00D5596D"/>
    <w:rsid w:val="00D64293"/>
    <w:rsid w:val="00D64C59"/>
    <w:rsid w:val="00D714B0"/>
    <w:rsid w:val="00D75E3F"/>
    <w:rsid w:val="00D76F05"/>
    <w:rsid w:val="00D85D55"/>
    <w:rsid w:val="00D86488"/>
    <w:rsid w:val="00D912FC"/>
    <w:rsid w:val="00D93AF2"/>
    <w:rsid w:val="00DA00D1"/>
    <w:rsid w:val="00DA065E"/>
    <w:rsid w:val="00DA4403"/>
    <w:rsid w:val="00DA47EB"/>
    <w:rsid w:val="00DA7B09"/>
    <w:rsid w:val="00DB26FD"/>
    <w:rsid w:val="00DC3BDB"/>
    <w:rsid w:val="00DC6733"/>
    <w:rsid w:val="00DD1B27"/>
    <w:rsid w:val="00DE1FE4"/>
    <w:rsid w:val="00DE49CC"/>
    <w:rsid w:val="00DE7106"/>
    <w:rsid w:val="00DF589C"/>
    <w:rsid w:val="00E01A32"/>
    <w:rsid w:val="00E03E9D"/>
    <w:rsid w:val="00E07DA4"/>
    <w:rsid w:val="00E101AE"/>
    <w:rsid w:val="00E1189A"/>
    <w:rsid w:val="00E2411B"/>
    <w:rsid w:val="00E43891"/>
    <w:rsid w:val="00E45ACF"/>
    <w:rsid w:val="00E615BE"/>
    <w:rsid w:val="00E653EE"/>
    <w:rsid w:val="00E71213"/>
    <w:rsid w:val="00E73CBE"/>
    <w:rsid w:val="00E75A0C"/>
    <w:rsid w:val="00E83515"/>
    <w:rsid w:val="00E85309"/>
    <w:rsid w:val="00E86170"/>
    <w:rsid w:val="00E90928"/>
    <w:rsid w:val="00E93AE2"/>
    <w:rsid w:val="00E9441F"/>
    <w:rsid w:val="00EA116E"/>
    <w:rsid w:val="00EA49E9"/>
    <w:rsid w:val="00EC0BFC"/>
    <w:rsid w:val="00EC18E5"/>
    <w:rsid w:val="00EC1B99"/>
    <w:rsid w:val="00EC255D"/>
    <w:rsid w:val="00EC305D"/>
    <w:rsid w:val="00EC34DE"/>
    <w:rsid w:val="00EC456A"/>
    <w:rsid w:val="00EC49E4"/>
    <w:rsid w:val="00EC4CB2"/>
    <w:rsid w:val="00ED28AF"/>
    <w:rsid w:val="00ED4897"/>
    <w:rsid w:val="00EE0FE5"/>
    <w:rsid w:val="00EE4202"/>
    <w:rsid w:val="00EE6D8A"/>
    <w:rsid w:val="00EE7793"/>
    <w:rsid w:val="00EF14EC"/>
    <w:rsid w:val="00EF6114"/>
    <w:rsid w:val="00F15C87"/>
    <w:rsid w:val="00F16870"/>
    <w:rsid w:val="00F20C71"/>
    <w:rsid w:val="00F256E6"/>
    <w:rsid w:val="00F33DC2"/>
    <w:rsid w:val="00F3401B"/>
    <w:rsid w:val="00F37ED0"/>
    <w:rsid w:val="00F535CD"/>
    <w:rsid w:val="00F53742"/>
    <w:rsid w:val="00F6303F"/>
    <w:rsid w:val="00F65BE7"/>
    <w:rsid w:val="00F70626"/>
    <w:rsid w:val="00F75A20"/>
    <w:rsid w:val="00F90911"/>
    <w:rsid w:val="00FA036F"/>
    <w:rsid w:val="00FB0E25"/>
    <w:rsid w:val="00FB12F2"/>
    <w:rsid w:val="00FB3670"/>
    <w:rsid w:val="00FB3B8D"/>
    <w:rsid w:val="00FC2B58"/>
    <w:rsid w:val="00FC3F7D"/>
    <w:rsid w:val="00FD0204"/>
    <w:rsid w:val="00FD7AC7"/>
    <w:rsid w:val="00FD7BAF"/>
    <w:rsid w:val="00FE1344"/>
    <w:rsid w:val="00FE1382"/>
    <w:rsid w:val="00FE7875"/>
    <w:rsid w:val="00FF1B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C9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49D"/>
    <w:pPr>
      <w:spacing w:after="200" w:line="276" w:lineRule="auto"/>
    </w:pPr>
    <w:rPr>
      <w:sz w:val="24"/>
      <w:szCs w:val="24"/>
    </w:rPr>
  </w:style>
  <w:style w:type="paragraph" w:styleId="1">
    <w:name w:val="heading 1"/>
    <w:basedOn w:val="a"/>
    <w:next w:val="a"/>
    <w:link w:val="10"/>
    <w:qFormat/>
    <w:rsid w:val="002A4192"/>
    <w:pPr>
      <w:keepNext/>
      <w:spacing w:before="280" w:after="0" w:line="300" w:lineRule="auto"/>
      <w:jc w:val="center"/>
      <w:outlineLvl w:val="0"/>
    </w:pPr>
    <w:rPr>
      <w:b/>
      <w:snapToGrid w:val="0"/>
      <w:szCs w:val="20"/>
    </w:rPr>
  </w:style>
  <w:style w:type="paragraph" w:styleId="3">
    <w:name w:val="heading 3"/>
    <w:basedOn w:val="a"/>
    <w:next w:val="a"/>
    <w:link w:val="30"/>
    <w:qFormat/>
    <w:rsid w:val="00DE7106"/>
    <w:pPr>
      <w:keepNext/>
      <w:spacing w:before="40" w:after="0" w:line="260" w:lineRule="auto"/>
      <w:outlineLvl w:val="2"/>
    </w:pPr>
    <w:rPr>
      <w:b/>
      <w:snapToGrid w:val="0"/>
      <w:color w:val="000000"/>
      <w:szCs w:val="20"/>
    </w:rPr>
  </w:style>
  <w:style w:type="paragraph" w:styleId="4">
    <w:name w:val="heading 4"/>
    <w:basedOn w:val="a"/>
    <w:next w:val="a"/>
    <w:link w:val="40"/>
    <w:uiPriority w:val="9"/>
    <w:semiHidden/>
    <w:unhideWhenUsed/>
    <w:qFormat/>
    <w:rsid w:val="00DE7106"/>
    <w:pPr>
      <w:keepNext/>
      <w:keepLines/>
      <w:spacing w:before="200" w:after="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DE7106"/>
    <w:rPr>
      <w:rFonts w:ascii="Times New Roman" w:eastAsia="Times New Roman" w:hAnsi="Times New Roman" w:cs="Times New Roman"/>
      <w:b/>
      <w:snapToGrid w:val="0"/>
      <w:color w:val="000000"/>
      <w:szCs w:val="20"/>
    </w:rPr>
  </w:style>
  <w:style w:type="character" w:customStyle="1" w:styleId="40">
    <w:name w:val="Заголовок 4 Знак"/>
    <w:link w:val="4"/>
    <w:uiPriority w:val="9"/>
    <w:semiHidden/>
    <w:rsid w:val="00DE7106"/>
    <w:rPr>
      <w:rFonts w:ascii="Cambria" w:eastAsia="Times New Roman" w:hAnsi="Cambria" w:cs="Times New Roman"/>
      <w:b/>
      <w:bCs/>
      <w:i/>
      <w:iCs/>
      <w:color w:val="4F81BD"/>
    </w:rPr>
  </w:style>
  <w:style w:type="table" w:styleId="a3">
    <w:name w:val="Table Grid"/>
    <w:basedOn w:val="a1"/>
    <w:uiPriority w:val="59"/>
    <w:rsid w:val="002A4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2A4192"/>
    <w:rPr>
      <w:rFonts w:ascii="Times New Roman" w:eastAsia="Times New Roman" w:hAnsi="Times New Roman" w:cs="Times New Roman"/>
      <w:b/>
      <w:snapToGrid w:val="0"/>
      <w:sz w:val="24"/>
      <w:szCs w:val="20"/>
    </w:rPr>
  </w:style>
  <w:style w:type="character" w:customStyle="1" w:styleId="FontStyle43">
    <w:name w:val="Font Style43"/>
    <w:rsid w:val="002A4192"/>
    <w:rPr>
      <w:rFonts w:ascii="Times New Roman" w:hAnsi="Times New Roman" w:cs="Times New Roman"/>
      <w:b/>
      <w:bCs/>
      <w:sz w:val="24"/>
      <w:szCs w:val="24"/>
    </w:rPr>
  </w:style>
  <w:style w:type="paragraph" w:styleId="a4">
    <w:name w:val="List Paragraph"/>
    <w:aliases w:val="Bullet List,FooterText,numbered,Заголовок2,Ненумерованный список,Абзац списка2,Bullet_IRAO,Мой Список,List Paragraph1,Абзац списка - заголовок 3,Абзац списка11,основной диплом,фото,Начало абзаца,Абзац списка1,Абзац с отступом,List Paragraph"/>
    <w:basedOn w:val="a"/>
    <w:link w:val="a5"/>
    <w:uiPriority w:val="34"/>
    <w:qFormat/>
    <w:rsid w:val="002A4192"/>
    <w:pPr>
      <w:ind w:left="720"/>
      <w:contextualSpacing/>
    </w:pPr>
  </w:style>
  <w:style w:type="paragraph" w:styleId="a6">
    <w:name w:val="footer"/>
    <w:basedOn w:val="a"/>
    <w:link w:val="a7"/>
    <w:uiPriority w:val="99"/>
    <w:rsid w:val="001D58C9"/>
    <w:pPr>
      <w:tabs>
        <w:tab w:val="center" w:pos="4677"/>
        <w:tab w:val="right" w:pos="9355"/>
      </w:tabs>
      <w:spacing w:after="0" w:line="240" w:lineRule="auto"/>
    </w:pPr>
  </w:style>
  <w:style w:type="character" w:customStyle="1" w:styleId="a7">
    <w:name w:val="Нижний колонтитул Знак"/>
    <w:link w:val="a6"/>
    <w:uiPriority w:val="99"/>
    <w:rsid w:val="001D58C9"/>
    <w:rPr>
      <w:rFonts w:eastAsia="Times New Roman"/>
    </w:rPr>
  </w:style>
  <w:style w:type="paragraph" w:customStyle="1" w:styleId="a8">
    <w:name w:val="оснпункт"/>
    <w:basedOn w:val="a9"/>
    <w:rsid w:val="00CB4C83"/>
    <w:pPr>
      <w:overflowPunct w:val="0"/>
      <w:autoSpaceDE w:val="0"/>
      <w:autoSpaceDN w:val="0"/>
      <w:adjustRightInd w:val="0"/>
      <w:spacing w:line="240" w:lineRule="auto"/>
      <w:ind w:left="851"/>
      <w:textAlignment w:val="baseline"/>
    </w:pPr>
    <w:rPr>
      <w:sz w:val="22"/>
      <w:szCs w:val="20"/>
    </w:rPr>
  </w:style>
  <w:style w:type="character" w:styleId="aa">
    <w:name w:val="page number"/>
    <w:basedOn w:val="a0"/>
    <w:semiHidden/>
    <w:rsid w:val="00CB4C83"/>
  </w:style>
  <w:style w:type="character" w:styleId="ab">
    <w:name w:val="Hyperlink"/>
    <w:uiPriority w:val="99"/>
    <w:rsid w:val="00CB4C83"/>
    <w:rPr>
      <w:color w:val="0000FF"/>
      <w:u w:val="single"/>
    </w:rPr>
  </w:style>
  <w:style w:type="paragraph" w:styleId="a9">
    <w:name w:val="Body Text"/>
    <w:basedOn w:val="a"/>
    <w:link w:val="ac"/>
    <w:uiPriority w:val="99"/>
    <w:unhideWhenUsed/>
    <w:rsid w:val="00CB4C83"/>
    <w:pPr>
      <w:spacing w:after="120"/>
    </w:pPr>
  </w:style>
  <w:style w:type="character" w:customStyle="1" w:styleId="ac">
    <w:name w:val="Основной текст Знак"/>
    <w:basedOn w:val="a0"/>
    <w:link w:val="a9"/>
    <w:uiPriority w:val="99"/>
    <w:rsid w:val="00CB4C83"/>
  </w:style>
  <w:style w:type="character" w:customStyle="1" w:styleId="FontStyle45">
    <w:name w:val="Font Style45"/>
    <w:rsid w:val="00F16870"/>
    <w:rPr>
      <w:rFonts w:ascii="Times New Roman" w:hAnsi="Times New Roman" w:cs="Times New Roman"/>
      <w:sz w:val="22"/>
      <w:szCs w:val="22"/>
    </w:rPr>
  </w:style>
  <w:style w:type="paragraph" w:customStyle="1" w:styleId="Style13">
    <w:name w:val="Style13"/>
    <w:basedOn w:val="a"/>
    <w:rsid w:val="00B72BBD"/>
    <w:pPr>
      <w:widowControl w:val="0"/>
      <w:autoSpaceDE w:val="0"/>
      <w:autoSpaceDN w:val="0"/>
      <w:adjustRightInd w:val="0"/>
      <w:spacing w:after="0" w:line="276" w:lineRule="exact"/>
      <w:jc w:val="both"/>
    </w:pPr>
  </w:style>
  <w:style w:type="paragraph" w:customStyle="1" w:styleId="Style15">
    <w:name w:val="Style15"/>
    <w:basedOn w:val="a"/>
    <w:rsid w:val="00B752F7"/>
    <w:pPr>
      <w:widowControl w:val="0"/>
      <w:autoSpaceDE w:val="0"/>
      <w:autoSpaceDN w:val="0"/>
      <w:adjustRightInd w:val="0"/>
      <w:spacing w:after="0" w:line="276" w:lineRule="exact"/>
      <w:jc w:val="both"/>
    </w:pPr>
  </w:style>
  <w:style w:type="character" w:customStyle="1" w:styleId="FontStyle35">
    <w:name w:val="Font Style35"/>
    <w:rsid w:val="00532116"/>
    <w:rPr>
      <w:rFonts w:ascii="Times New Roman" w:hAnsi="Times New Roman" w:cs="Times New Roman"/>
      <w:sz w:val="22"/>
    </w:rPr>
  </w:style>
  <w:style w:type="character" w:styleId="ad">
    <w:name w:val="annotation reference"/>
    <w:uiPriority w:val="99"/>
    <w:unhideWhenUsed/>
    <w:rsid w:val="00E43891"/>
    <w:rPr>
      <w:sz w:val="16"/>
      <w:szCs w:val="16"/>
    </w:rPr>
  </w:style>
  <w:style w:type="paragraph" w:styleId="ae">
    <w:name w:val="annotation text"/>
    <w:basedOn w:val="a"/>
    <w:link w:val="af"/>
    <w:uiPriority w:val="99"/>
    <w:unhideWhenUsed/>
    <w:rsid w:val="00E43891"/>
    <w:pPr>
      <w:spacing w:line="240" w:lineRule="auto"/>
    </w:pPr>
    <w:rPr>
      <w:sz w:val="20"/>
      <w:szCs w:val="20"/>
    </w:rPr>
  </w:style>
  <w:style w:type="character" w:customStyle="1" w:styleId="af">
    <w:name w:val="Текст примечания Знак"/>
    <w:link w:val="ae"/>
    <w:uiPriority w:val="99"/>
    <w:rsid w:val="00E43891"/>
    <w:rPr>
      <w:sz w:val="20"/>
      <w:szCs w:val="20"/>
    </w:rPr>
  </w:style>
  <w:style w:type="paragraph" w:styleId="af0">
    <w:name w:val="Balloon Text"/>
    <w:basedOn w:val="a"/>
    <w:link w:val="af1"/>
    <w:uiPriority w:val="99"/>
    <w:semiHidden/>
    <w:unhideWhenUsed/>
    <w:rsid w:val="00E43891"/>
    <w:pPr>
      <w:spacing w:after="0" w:line="240" w:lineRule="auto"/>
    </w:pPr>
    <w:rPr>
      <w:rFonts w:ascii="Tahoma" w:hAnsi="Tahoma" w:cs="Tahoma"/>
      <w:sz w:val="16"/>
      <w:szCs w:val="16"/>
    </w:rPr>
  </w:style>
  <w:style w:type="character" w:customStyle="1" w:styleId="af1">
    <w:name w:val="Текст выноски Знак"/>
    <w:link w:val="af0"/>
    <w:uiPriority w:val="99"/>
    <w:semiHidden/>
    <w:rsid w:val="00E43891"/>
    <w:rPr>
      <w:rFonts w:ascii="Tahoma" w:hAnsi="Tahoma" w:cs="Tahoma"/>
      <w:sz w:val="16"/>
      <w:szCs w:val="16"/>
    </w:rPr>
  </w:style>
  <w:style w:type="paragraph" w:styleId="af2">
    <w:name w:val="header"/>
    <w:basedOn w:val="a"/>
    <w:link w:val="af3"/>
    <w:uiPriority w:val="99"/>
    <w:unhideWhenUsed/>
    <w:rsid w:val="00A41D38"/>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41D38"/>
  </w:style>
  <w:style w:type="paragraph" w:styleId="af4">
    <w:name w:val="annotation subject"/>
    <w:basedOn w:val="ae"/>
    <w:next w:val="ae"/>
    <w:link w:val="af5"/>
    <w:uiPriority w:val="99"/>
    <w:semiHidden/>
    <w:unhideWhenUsed/>
    <w:rsid w:val="00D43D1B"/>
    <w:rPr>
      <w:b/>
      <w:bCs/>
    </w:rPr>
  </w:style>
  <w:style w:type="character" w:customStyle="1" w:styleId="af5">
    <w:name w:val="Тема примечания Знак"/>
    <w:link w:val="af4"/>
    <w:uiPriority w:val="99"/>
    <w:semiHidden/>
    <w:rsid w:val="00D43D1B"/>
    <w:rPr>
      <w:b/>
      <w:bCs/>
      <w:sz w:val="20"/>
      <w:szCs w:val="20"/>
    </w:rPr>
  </w:style>
  <w:style w:type="character" w:customStyle="1" w:styleId="a5">
    <w:name w:val="Абзац списка Знак"/>
    <w:aliases w:val="Bullet List Знак,FooterText Знак,numbered Знак,Заголовок2 Знак,Ненумерованный список Знак,Абзац списка2 Знак,Bullet_IRAO Знак,Мой Список Знак,List Paragraph1 Знак,Абзац списка - заголовок 3 Знак,Абзац списка11 Знак,основной диплом Знак"/>
    <w:link w:val="a4"/>
    <w:uiPriority w:val="34"/>
    <w:qFormat/>
    <w:locked/>
    <w:rsid w:val="00135496"/>
    <w:rPr>
      <w:sz w:val="24"/>
      <w:szCs w:val="24"/>
    </w:rPr>
  </w:style>
  <w:style w:type="paragraph" w:customStyle="1" w:styleId="Style2">
    <w:name w:val="Style2"/>
    <w:basedOn w:val="a"/>
    <w:uiPriority w:val="99"/>
    <w:rsid w:val="00E01A32"/>
    <w:pPr>
      <w:widowControl w:val="0"/>
      <w:autoSpaceDE w:val="0"/>
      <w:autoSpaceDN w:val="0"/>
      <w:adjustRightInd w:val="0"/>
      <w:spacing w:after="0" w:line="214" w:lineRule="exact"/>
    </w:pPr>
    <w:rPr>
      <w:rFonts w:ascii="Arial Unicode MS" w:eastAsia="Arial Unicode MS" w:hAnsiTheme="minorHAnsi" w:cs="Arial Unicode MS"/>
    </w:rPr>
  </w:style>
  <w:style w:type="character" w:customStyle="1" w:styleId="FontStyle26">
    <w:name w:val="Font Style26"/>
    <w:basedOn w:val="a0"/>
    <w:uiPriority w:val="99"/>
    <w:rsid w:val="00E01A32"/>
    <w:rPr>
      <w:rFonts w:ascii="Times New Roman" w:hAnsi="Times New Roman" w:cs="Times New Roman"/>
      <w:sz w:val="16"/>
      <w:szCs w:val="16"/>
    </w:rPr>
  </w:style>
  <w:style w:type="paragraph" w:customStyle="1" w:styleId="Style7">
    <w:name w:val="Style7"/>
    <w:basedOn w:val="a"/>
    <w:uiPriority w:val="99"/>
    <w:rsid w:val="00E01A32"/>
    <w:pPr>
      <w:widowControl w:val="0"/>
      <w:autoSpaceDE w:val="0"/>
      <w:autoSpaceDN w:val="0"/>
      <w:adjustRightInd w:val="0"/>
      <w:spacing w:after="0" w:line="206" w:lineRule="exact"/>
    </w:pPr>
    <w:rPr>
      <w:rFonts w:ascii="Arial Unicode MS" w:eastAsia="Arial Unicode MS" w:hAnsiTheme="minorHAnsi" w:cs="Arial Unicode MS"/>
    </w:rPr>
  </w:style>
  <w:style w:type="paragraph" w:customStyle="1" w:styleId="Style8">
    <w:name w:val="Style8"/>
    <w:basedOn w:val="a"/>
    <w:uiPriority w:val="99"/>
    <w:rsid w:val="00E01A32"/>
    <w:pPr>
      <w:widowControl w:val="0"/>
      <w:autoSpaceDE w:val="0"/>
      <w:autoSpaceDN w:val="0"/>
      <w:adjustRightInd w:val="0"/>
      <w:spacing w:after="0" w:line="221" w:lineRule="exact"/>
    </w:pPr>
    <w:rPr>
      <w:rFonts w:ascii="Arial Unicode MS" w:eastAsia="Arial Unicode MS" w:hAnsiTheme="minorHAnsi" w:cs="Arial Unicode MS"/>
    </w:rPr>
  </w:style>
  <w:style w:type="character" w:customStyle="1" w:styleId="FontStyle25">
    <w:name w:val="Font Style25"/>
    <w:basedOn w:val="a0"/>
    <w:uiPriority w:val="99"/>
    <w:rsid w:val="00E01A32"/>
    <w:rPr>
      <w:rFonts w:ascii="Sylfaen" w:hAnsi="Sylfaen" w:cs="Sylfaen"/>
      <w:b/>
      <w:bCs/>
      <w:sz w:val="16"/>
      <w:szCs w:val="16"/>
    </w:rPr>
  </w:style>
  <w:style w:type="character" w:customStyle="1" w:styleId="af6">
    <w:name w:val="Основной текст_"/>
    <w:rsid w:val="00ED4897"/>
    <w:rPr>
      <w:rFonts w:ascii="Times New Roman" w:hAnsi="Times New Roman" w:cs="Times New Roman"/>
      <w:sz w:val="23"/>
      <w:shd w:val="clear" w:color="auto" w:fill="FFFFFF"/>
    </w:rPr>
  </w:style>
  <w:style w:type="character" w:customStyle="1" w:styleId="FontStyle32">
    <w:name w:val="Font Style32"/>
    <w:uiPriority w:val="99"/>
    <w:rsid w:val="00B55489"/>
    <w:rPr>
      <w:rFonts w:ascii="Times New Roman" w:hAnsi="Times New Roman" w:cs="Times New Roman"/>
      <w:b/>
      <w:bCs/>
      <w:sz w:val="22"/>
      <w:szCs w:val="22"/>
    </w:rPr>
  </w:style>
  <w:style w:type="paragraph" w:customStyle="1" w:styleId="Default">
    <w:name w:val="Default"/>
    <w:rsid w:val="00280BB8"/>
    <w:pPr>
      <w:autoSpaceDE w:val="0"/>
      <w:autoSpaceDN w:val="0"/>
      <w:adjustRightInd w:val="0"/>
    </w:pPr>
    <w:rPr>
      <w:rFonts w:eastAsiaTheme="minorHAnsi"/>
      <w:color w:val="000000"/>
      <w:sz w:val="24"/>
      <w:szCs w:val="24"/>
      <w:lang w:eastAsia="en-US"/>
    </w:rPr>
  </w:style>
  <w:style w:type="character" w:customStyle="1" w:styleId="FontStyle13">
    <w:name w:val="Font Style13"/>
    <w:basedOn w:val="a0"/>
    <w:uiPriority w:val="99"/>
    <w:rsid w:val="004937A4"/>
    <w:rPr>
      <w:rFonts w:ascii="Times New Roman" w:hAnsi="Times New Roman" w:cs="Times New Roman"/>
      <w:color w:val="000000"/>
      <w:sz w:val="16"/>
      <w:szCs w:val="16"/>
    </w:rPr>
  </w:style>
  <w:style w:type="paragraph" w:customStyle="1" w:styleId="TableParagraph">
    <w:name w:val="Table Paragraph"/>
    <w:basedOn w:val="a"/>
    <w:uiPriority w:val="1"/>
    <w:qFormat/>
    <w:rsid w:val="00D50686"/>
    <w:pPr>
      <w:widowControl w:val="0"/>
      <w:spacing w:after="0" w:line="240" w:lineRule="auto"/>
      <w:ind w:left="895"/>
    </w:pPr>
    <w:rPr>
      <w:sz w:val="22"/>
      <w:szCs w:val="22"/>
      <w:lang w:val="en-US" w:eastAsia="en-US"/>
    </w:rPr>
  </w:style>
  <w:style w:type="table" w:customStyle="1" w:styleId="TableNormal1">
    <w:name w:val="Table Normal1"/>
    <w:uiPriority w:val="2"/>
    <w:semiHidden/>
    <w:unhideWhenUsed/>
    <w:qFormat/>
    <w:rsid w:val="00B223C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af7">
    <w:name w:val="Таблица_Строка"/>
    <w:basedOn w:val="a"/>
    <w:rsid w:val="0064308C"/>
    <w:pPr>
      <w:spacing w:before="120" w:after="0" w:line="240" w:lineRule="auto"/>
    </w:pPr>
    <w:rPr>
      <w:rFonts w:ascii="Arial" w:hAnsi="Arial"/>
      <w:snapToGrid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49D"/>
    <w:pPr>
      <w:spacing w:after="200" w:line="276" w:lineRule="auto"/>
    </w:pPr>
    <w:rPr>
      <w:sz w:val="24"/>
      <w:szCs w:val="24"/>
    </w:rPr>
  </w:style>
  <w:style w:type="paragraph" w:styleId="1">
    <w:name w:val="heading 1"/>
    <w:basedOn w:val="a"/>
    <w:next w:val="a"/>
    <w:link w:val="10"/>
    <w:qFormat/>
    <w:rsid w:val="002A4192"/>
    <w:pPr>
      <w:keepNext/>
      <w:spacing w:before="280" w:after="0" w:line="300" w:lineRule="auto"/>
      <w:jc w:val="center"/>
      <w:outlineLvl w:val="0"/>
    </w:pPr>
    <w:rPr>
      <w:b/>
      <w:snapToGrid w:val="0"/>
      <w:szCs w:val="20"/>
    </w:rPr>
  </w:style>
  <w:style w:type="paragraph" w:styleId="3">
    <w:name w:val="heading 3"/>
    <w:basedOn w:val="a"/>
    <w:next w:val="a"/>
    <w:link w:val="30"/>
    <w:qFormat/>
    <w:rsid w:val="00DE7106"/>
    <w:pPr>
      <w:keepNext/>
      <w:spacing w:before="40" w:after="0" w:line="260" w:lineRule="auto"/>
      <w:outlineLvl w:val="2"/>
    </w:pPr>
    <w:rPr>
      <w:b/>
      <w:snapToGrid w:val="0"/>
      <w:color w:val="000000"/>
      <w:szCs w:val="20"/>
    </w:rPr>
  </w:style>
  <w:style w:type="paragraph" w:styleId="4">
    <w:name w:val="heading 4"/>
    <w:basedOn w:val="a"/>
    <w:next w:val="a"/>
    <w:link w:val="40"/>
    <w:uiPriority w:val="9"/>
    <w:semiHidden/>
    <w:unhideWhenUsed/>
    <w:qFormat/>
    <w:rsid w:val="00DE7106"/>
    <w:pPr>
      <w:keepNext/>
      <w:keepLines/>
      <w:spacing w:before="200" w:after="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DE7106"/>
    <w:rPr>
      <w:rFonts w:ascii="Times New Roman" w:eastAsia="Times New Roman" w:hAnsi="Times New Roman" w:cs="Times New Roman"/>
      <w:b/>
      <w:snapToGrid w:val="0"/>
      <w:color w:val="000000"/>
      <w:szCs w:val="20"/>
    </w:rPr>
  </w:style>
  <w:style w:type="character" w:customStyle="1" w:styleId="40">
    <w:name w:val="Заголовок 4 Знак"/>
    <w:link w:val="4"/>
    <w:uiPriority w:val="9"/>
    <w:semiHidden/>
    <w:rsid w:val="00DE7106"/>
    <w:rPr>
      <w:rFonts w:ascii="Cambria" w:eastAsia="Times New Roman" w:hAnsi="Cambria" w:cs="Times New Roman"/>
      <w:b/>
      <w:bCs/>
      <w:i/>
      <w:iCs/>
      <w:color w:val="4F81BD"/>
    </w:rPr>
  </w:style>
  <w:style w:type="table" w:styleId="a3">
    <w:name w:val="Table Grid"/>
    <w:basedOn w:val="a1"/>
    <w:uiPriority w:val="59"/>
    <w:rsid w:val="002A4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2A4192"/>
    <w:rPr>
      <w:rFonts w:ascii="Times New Roman" w:eastAsia="Times New Roman" w:hAnsi="Times New Roman" w:cs="Times New Roman"/>
      <w:b/>
      <w:snapToGrid w:val="0"/>
      <w:sz w:val="24"/>
      <w:szCs w:val="20"/>
    </w:rPr>
  </w:style>
  <w:style w:type="character" w:customStyle="1" w:styleId="FontStyle43">
    <w:name w:val="Font Style43"/>
    <w:rsid w:val="002A4192"/>
    <w:rPr>
      <w:rFonts w:ascii="Times New Roman" w:hAnsi="Times New Roman" w:cs="Times New Roman"/>
      <w:b/>
      <w:bCs/>
      <w:sz w:val="24"/>
      <w:szCs w:val="24"/>
    </w:rPr>
  </w:style>
  <w:style w:type="paragraph" w:styleId="a4">
    <w:name w:val="List Paragraph"/>
    <w:aliases w:val="Bullet List,FooterText,numbered,Заголовок2,Ненумерованный список,Абзац списка2,Bullet_IRAO,Мой Список,List Paragraph1,Абзац списка - заголовок 3,Абзац списка11,основной диплом,фото,Начало абзаца,Абзац списка1,Абзац с отступом,List Paragraph"/>
    <w:basedOn w:val="a"/>
    <w:link w:val="a5"/>
    <w:uiPriority w:val="34"/>
    <w:qFormat/>
    <w:rsid w:val="002A4192"/>
    <w:pPr>
      <w:ind w:left="720"/>
      <w:contextualSpacing/>
    </w:pPr>
  </w:style>
  <w:style w:type="paragraph" w:styleId="a6">
    <w:name w:val="footer"/>
    <w:basedOn w:val="a"/>
    <w:link w:val="a7"/>
    <w:uiPriority w:val="99"/>
    <w:rsid w:val="001D58C9"/>
    <w:pPr>
      <w:tabs>
        <w:tab w:val="center" w:pos="4677"/>
        <w:tab w:val="right" w:pos="9355"/>
      </w:tabs>
      <w:spacing w:after="0" w:line="240" w:lineRule="auto"/>
    </w:pPr>
  </w:style>
  <w:style w:type="character" w:customStyle="1" w:styleId="a7">
    <w:name w:val="Нижний колонтитул Знак"/>
    <w:link w:val="a6"/>
    <w:uiPriority w:val="99"/>
    <w:rsid w:val="001D58C9"/>
    <w:rPr>
      <w:rFonts w:eastAsia="Times New Roman"/>
    </w:rPr>
  </w:style>
  <w:style w:type="paragraph" w:customStyle="1" w:styleId="a8">
    <w:name w:val="оснпункт"/>
    <w:basedOn w:val="a9"/>
    <w:rsid w:val="00CB4C83"/>
    <w:pPr>
      <w:overflowPunct w:val="0"/>
      <w:autoSpaceDE w:val="0"/>
      <w:autoSpaceDN w:val="0"/>
      <w:adjustRightInd w:val="0"/>
      <w:spacing w:line="240" w:lineRule="auto"/>
      <w:ind w:left="851"/>
      <w:textAlignment w:val="baseline"/>
    </w:pPr>
    <w:rPr>
      <w:sz w:val="22"/>
      <w:szCs w:val="20"/>
    </w:rPr>
  </w:style>
  <w:style w:type="character" w:styleId="aa">
    <w:name w:val="page number"/>
    <w:basedOn w:val="a0"/>
    <w:semiHidden/>
    <w:rsid w:val="00CB4C83"/>
  </w:style>
  <w:style w:type="character" w:styleId="ab">
    <w:name w:val="Hyperlink"/>
    <w:uiPriority w:val="99"/>
    <w:rsid w:val="00CB4C83"/>
    <w:rPr>
      <w:color w:val="0000FF"/>
      <w:u w:val="single"/>
    </w:rPr>
  </w:style>
  <w:style w:type="paragraph" w:styleId="a9">
    <w:name w:val="Body Text"/>
    <w:basedOn w:val="a"/>
    <w:link w:val="ac"/>
    <w:uiPriority w:val="99"/>
    <w:unhideWhenUsed/>
    <w:rsid w:val="00CB4C83"/>
    <w:pPr>
      <w:spacing w:after="120"/>
    </w:pPr>
  </w:style>
  <w:style w:type="character" w:customStyle="1" w:styleId="ac">
    <w:name w:val="Основной текст Знак"/>
    <w:basedOn w:val="a0"/>
    <w:link w:val="a9"/>
    <w:uiPriority w:val="99"/>
    <w:rsid w:val="00CB4C83"/>
  </w:style>
  <w:style w:type="character" w:customStyle="1" w:styleId="FontStyle45">
    <w:name w:val="Font Style45"/>
    <w:rsid w:val="00F16870"/>
    <w:rPr>
      <w:rFonts w:ascii="Times New Roman" w:hAnsi="Times New Roman" w:cs="Times New Roman"/>
      <w:sz w:val="22"/>
      <w:szCs w:val="22"/>
    </w:rPr>
  </w:style>
  <w:style w:type="paragraph" w:customStyle="1" w:styleId="Style13">
    <w:name w:val="Style13"/>
    <w:basedOn w:val="a"/>
    <w:rsid w:val="00B72BBD"/>
    <w:pPr>
      <w:widowControl w:val="0"/>
      <w:autoSpaceDE w:val="0"/>
      <w:autoSpaceDN w:val="0"/>
      <w:adjustRightInd w:val="0"/>
      <w:spacing w:after="0" w:line="276" w:lineRule="exact"/>
      <w:jc w:val="both"/>
    </w:pPr>
  </w:style>
  <w:style w:type="paragraph" w:customStyle="1" w:styleId="Style15">
    <w:name w:val="Style15"/>
    <w:basedOn w:val="a"/>
    <w:rsid w:val="00B752F7"/>
    <w:pPr>
      <w:widowControl w:val="0"/>
      <w:autoSpaceDE w:val="0"/>
      <w:autoSpaceDN w:val="0"/>
      <w:adjustRightInd w:val="0"/>
      <w:spacing w:after="0" w:line="276" w:lineRule="exact"/>
      <w:jc w:val="both"/>
    </w:pPr>
  </w:style>
  <w:style w:type="character" w:customStyle="1" w:styleId="FontStyle35">
    <w:name w:val="Font Style35"/>
    <w:rsid w:val="00532116"/>
    <w:rPr>
      <w:rFonts w:ascii="Times New Roman" w:hAnsi="Times New Roman" w:cs="Times New Roman"/>
      <w:sz w:val="22"/>
    </w:rPr>
  </w:style>
  <w:style w:type="character" w:styleId="ad">
    <w:name w:val="annotation reference"/>
    <w:uiPriority w:val="99"/>
    <w:unhideWhenUsed/>
    <w:rsid w:val="00E43891"/>
    <w:rPr>
      <w:sz w:val="16"/>
      <w:szCs w:val="16"/>
    </w:rPr>
  </w:style>
  <w:style w:type="paragraph" w:styleId="ae">
    <w:name w:val="annotation text"/>
    <w:basedOn w:val="a"/>
    <w:link w:val="af"/>
    <w:uiPriority w:val="99"/>
    <w:unhideWhenUsed/>
    <w:rsid w:val="00E43891"/>
    <w:pPr>
      <w:spacing w:line="240" w:lineRule="auto"/>
    </w:pPr>
    <w:rPr>
      <w:sz w:val="20"/>
      <w:szCs w:val="20"/>
    </w:rPr>
  </w:style>
  <w:style w:type="character" w:customStyle="1" w:styleId="af">
    <w:name w:val="Текст примечания Знак"/>
    <w:link w:val="ae"/>
    <w:uiPriority w:val="99"/>
    <w:rsid w:val="00E43891"/>
    <w:rPr>
      <w:sz w:val="20"/>
      <w:szCs w:val="20"/>
    </w:rPr>
  </w:style>
  <w:style w:type="paragraph" w:styleId="af0">
    <w:name w:val="Balloon Text"/>
    <w:basedOn w:val="a"/>
    <w:link w:val="af1"/>
    <w:uiPriority w:val="99"/>
    <w:semiHidden/>
    <w:unhideWhenUsed/>
    <w:rsid w:val="00E43891"/>
    <w:pPr>
      <w:spacing w:after="0" w:line="240" w:lineRule="auto"/>
    </w:pPr>
    <w:rPr>
      <w:rFonts w:ascii="Tahoma" w:hAnsi="Tahoma" w:cs="Tahoma"/>
      <w:sz w:val="16"/>
      <w:szCs w:val="16"/>
    </w:rPr>
  </w:style>
  <w:style w:type="character" w:customStyle="1" w:styleId="af1">
    <w:name w:val="Текст выноски Знак"/>
    <w:link w:val="af0"/>
    <w:uiPriority w:val="99"/>
    <w:semiHidden/>
    <w:rsid w:val="00E43891"/>
    <w:rPr>
      <w:rFonts w:ascii="Tahoma" w:hAnsi="Tahoma" w:cs="Tahoma"/>
      <w:sz w:val="16"/>
      <w:szCs w:val="16"/>
    </w:rPr>
  </w:style>
  <w:style w:type="paragraph" w:styleId="af2">
    <w:name w:val="header"/>
    <w:basedOn w:val="a"/>
    <w:link w:val="af3"/>
    <w:uiPriority w:val="99"/>
    <w:unhideWhenUsed/>
    <w:rsid w:val="00A41D38"/>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41D38"/>
  </w:style>
  <w:style w:type="paragraph" w:styleId="af4">
    <w:name w:val="annotation subject"/>
    <w:basedOn w:val="ae"/>
    <w:next w:val="ae"/>
    <w:link w:val="af5"/>
    <w:uiPriority w:val="99"/>
    <w:semiHidden/>
    <w:unhideWhenUsed/>
    <w:rsid w:val="00D43D1B"/>
    <w:rPr>
      <w:b/>
      <w:bCs/>
    </w:rPr>
  </w:style>
  <w:style w:type="character" w:customStyle="1" w:styleId="af5">
    <w:name w:val="Тема примечания Знак"/>
    <w:link w:val="af4"/>
    <w:uiPriority w:val="99"/>
    <w:semiHidden/>
    <w:rsid w:val="00D43D1B"/>
    <w:rPr>
      <w:b/>
      <w:bCs/>
      <w:sz w:val="20"/>
      <w:szCs w:val="20"/>
    </w:rPr>
  </w:style>
  <w:style w:type="character" w:customStyle="1" w:styleId="a5">
    <w:name w:val="Абзац списка Знак"/>
    <w:aliases w:val="Bullet List Знак,FooterText Знак,numbered Знак,Заголовок2 Знак,Ненумерованный список Знак,Абзац списка2 Знак,Bullet_IRAO Знак,Мой Список Знак,List Paragraph1 Знак,Абзац списка - заголовок 3 Знак,Абзац списка11 Знак,основной диплом Знак"/>
    <w:link w:val="a4"/>
    <w:uiPriority w:val="34"/>
    <w:qFormat/>
    <w:locked/>
    <w:rsid w:val="00135496"/>
    <w:rPr>
      <w:sz w:val="24"/>
      <w:szCs w:val="24"/>
    </w:rPr>
  </w:style>
  <w:style w:type="paragraph" w:customStyle="1" w:styleId="Style2">
    <w:name w:val="Style2"/>
    <w:basedOn w:val="a"/>
    <w:uiPriority w:val="99"/>
    <w:rsid w:val="00E01A32"/>
    <w:pPr>
      <w:widowControl w:val="0"/>
      <w:autoSpaceDE w:val="0"/>
      <w:autoSpaceDN w:val="0"/>
      <w:adjustRightInd w:val="0"/>
      <w:spacing w:after="0" w:line="214" w:lineRule="exact"/>
    </w:pPr>
    <w:rPr>
      <w:rFonts w:ascii="Arial Unicode MS" w:eastAsia="Arial Unicode MS" w:hAnsiTheme="minorHAnsi" w:cs="Arial Unicode MS"/>
    </w:rPr>
  </w:style>
  <w:style w:type="character" w:customStyle="1" w:styleId="FontStyle26">
    <w:name w:val="Font Style26"/>
    <w:basedOn w:val="a0"/>
    <w:uiPriority w:val="99"/>
    <w:rsid w:val="00E01A32"/>
    <w:rPr>
      <w:rFonts w:ascii="Times New Roman" w:hAnsi="Times New Roman" w:cs="Times New Roman"/>
      <w:sz w:val="16"/>
      <w:szCs w:val="16"/>
    </w:rPr>
  </w:style>
  <w:style w:type="paragraph" w:customStyle="1" w:styleId="Style7">
    <w:name w:val="Style7"/>
    <w:basedOn w:val="a"/>
    <w:uiPriority w:val="99"/>
    <w:rsid w:val="00E01A32"/>
    <w:pPr>
      <w:widowControl w:val="0"/>
      <w:autoSpaceDE w:val="0"/>
      <w:autoSpaceDN w:val="0"/>
      <w:adjustRightInd w:val="0"/>
      <w:spacing w:after="0" w:line="206" w:lineRule="exact"/>
    </w:pPr>
    <w:rPr>
      <w:rFonts w:ascii="Arial Unicode MS" w:eastAsia="Arial Unicode MS" w:hAnsiTheme="minorHAnsi" w:cs="Arial Unicode MS"/>
    </w:rPr>
  </w:style>
  <w:style w:type="paragraph" w:customStyle="1" w:styleId="Style8">
    <w:name w:val="Style8"/>
    <w:basedOn w:val="a"/>
    <w:uiPriority w:val="99"/>
    <w:rsid w:val="00E01A32"/>
    <w:pPr>
      <w:widowControl w:val="0"/>
      <w:autoSpaceDE w:val="0"/>
      <w:autoSpaceDN w:val="0"/>
      <w:adjustRightInd w:val="0"/>
      <w:spacing w:after="0" w:line="221" w:lineRule="exact"/>
    </w:pPr>
    <w:rPr>
      <w:rFonts w:ascii="Arial Unicode MS" w:eastAsia="Arial Unicode MS" w:hAnsiTheme="minorHAnsi" w:cs="Arial Unicode MS"/>
    </w:rPr>
  </w:style>
  <w:style w:type="character" w:customStyle="1" w:styleId="FontStyle25">
    <w:name w:val="Font Style25"/>
    <w:basedOn w:val="a0"/>
    <w:uiPriority w:val="99"/>
    <w:rsid w:val="00E01A32"/>
    <w:rPr>
      <w:rFonts w:ascii="Sylfaen" w:hAnsi="Sylfaen" w:cs="Sylfaen"/>
      <w:b/>
      <w:bCs/>
      <w:sz w:val="16"/>
      <w:szCs w:val="16"/>
    </w:rPr>
  </w:style>
  <w:style w:type="character" w:customStyle="1" w:styleId="af6">
    <w:name w:val="Основной текст_"/>
    <w:rsid w:val="00ED4897"/>
    <w:rPr>
      <w:rFonts w:ascii="Times New Roman" w:hAnsi="Times New Roman" w:cs="Times New Roman"/>
      <w:sz w:val="23"/>
      <w:shd w:val="clear" w:color="auto" w:fill="FFFFFF"/>
    </w:rPr>
  </w:style>
  <w:style w:type="character" w:customStyle="1" w:styleId="FontStyle32">
    <w:name w:val="Font Style32"/>
    <w:uiPriority w:val="99"/>
    <w:rsid w:val="00B55489"/>
    <w:rPr>
      <w:rFonts w:ascii="Times New Roman" w:hAnsi="Times New Roman" w:cs="Times New Roman"/>
      <w:b/>
      <w:bCs/>
      <w:sz w:val="22"/>
      <w:szCs w:val="22"/>
    </w:rPr>
  </w:style>
  <w:style w:type="paragraph" w:customStyle="1" w:styleId="Default">
    <w:name w:val="Default"/>
    <w:rsid w:val="00280BB8"/>
    <w:pPr>
      <w:autoSpaceDE w:val="0"/>
      <w:autoSpaceDN w:val="0"/>
      <w:adjustRightInd w:val="0"/>
    </w:pPr>
    <w:rPr>
      <w:rFonts w:eastAsiaTheme="minorHAnsi"/>
      <w:color w:val="000000"/>
      <w:sz w:val="24"/>
      <w:szCs w:val="24"/>
      <w:lang w:eastAsia="en-US"/>
    </w:rPr>
  </w:style>
  <w:style w:type="character" w:customStyle="1" w:styleId="FontStyle13">
    <w:name w:val="Font Style13"/>
    <w:basedOn w:val="a0"/>
    <w:uiPriority w:val="99"/>
    <w:rsid w:val="004937A4"/>
    <w:rPr>
      <w:rFonts w:ascii="Times New Roman" w:hAnsi="Times New Roman" w:cs="Times New Roman"/>
      <w:color w:val="000000"/>
      <w:sz w:val="16"/>
      <w:szCs w:val="16"/>
    </w:rPr>
  </w:style>
  <w:style w:type="paragraph" w:customStyle="1" w:styleId="TableParagraph">
    <w:name w:val="Table Paragraph"/>
    <w:basedOn w:val="a"/>
    <w:uiPriority w:val="1"/>
    <w:qFormat/>
    <w:rsid w:val="00D50686"/>
    <w:pPr>
      <w:widowControl w:val="0"/>
      <w:spacing w:after="0" w:line="240" w:lineRule="auto"/>
      <w:ind w:left="895"/>
    </w:pPr>
    <w:rPr>
      <w:sz w:val="22"/>
      <w:szCs w:val="22"/>
      <w:lang w:val="en-US" w:eastAsia="en-US"/>
    </w:rPr>
  </w:style>
  <w:style w:type="table" w:customStyle="1" w:styleId="TableNormal1">
    <w:name w:val="Table Normal1"/>
    <w:uiPriority w:val="2"/>
    <w:semiHidden/>
    <w:unhideWhenUsed/>
    <w:qFormat/>
    <w:rsid w:val="00B223C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af7">
    <w:name w:val="Таблица_Строка"/>
    <w:basedOn w:val="a"/>
    <w:rsid w:val="0064308C"/>
    <w:pPr>
      <w:spacing w:before="120" w:after="0" w:line="240" w:lineRule="auto"/>
    </w:pPr>
    <w:rPr>
      <w:rFonts w:ascii="Arial" w:hAnsi="Arial"/>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232535">
      <w:bodyDiv w:val="1"/>
      <w:marLeft w:val="0"/>
      <w:marRight w:val="0"/>
      <w:marTop w:val="0"/>
      <w:marBottom w:val="0"/>
      <w:divBdr>
        <w:top w:val="none" w:sz="0" w:space="0" w:color="auto"/>
        <w:left w:val="none" w:sz="0" w:space="0" w:color="auto"/>
        <w:bottom w:val="none" w:sz="0" w:space="0" w:color="auto"/>
        <w:right w:val="none" w:sz="0" w:space="0" w:color="auto"/>
      </w:divBdr>
    </w:div>
    <w:div w:id="112093199">
      <w:bodyDiv w:val="1"/>
      <w:marLeft w:val="0"/>
      <w:marRight w:val="0"/>
      <w:marTop w:val="0"/>
      <w:marBottom w:val="0"/>
      <w:divBdr>
        <w:top w:val="none" w:sz="0" w:space="0" w:color="auto"/>
        <w:left w:val="none" w:sz="0" w:space="0" w:color="auto"/>
        <w:bottom w:val="none" w:sz="0" w:space="0" w:color="auto"/>
        <w:right w:val="none" w:sz="0" w:space="0" w:color="auto"/>
      </w:divBdr>
    </w:div>
    <w:div w:id="134683159">
      <w:bodyDiv w:val="1"/>
      <w:marLeft w:val="0"/>
      <w:marRight w:val="0"/>
      <w:marTop w:val="0"/>
      <w:marBottom w:val="0"/>
      <w:divBdr>
        <w:top w:val="none" w:sz="0" w:space="0" w:color="auto"/>
        <w:left w:val="none" w:sz="0" w:space="0" w:color="auto"/>
        <w:bottom w:val="none" w:sz="0" w:space="0" w:color="auto"/>
        <w:right w:val="none" w:sz="0" w:space="0" w:color="auto"/>
      </w:divBdr>
    </w:div>
    <w:div w:id="139276508">
      <w:bodyDiv w:val="1"/>
      <w:marLeft w:val="0"/>
      <w:marRight w:val="0"/>
      <w:marTop w:val="0"/>
      <w:marBottom w:val="0"/>
      <w:divBdr>
        <w:top w:val="none" w:sz="0" w:space="0" w:color="auto"/>
        <w:left w:val="none" w:sz="0" w:space="0" w:color="auto"/>
        <w:bottom w:val="none" w:sz="0" w:space="0" w:color="auto"/>
        <w:right w:val="none" w:sz="0" w:space="0" w:color="auto"/>
      </w:divBdr>
    </w:div>
    <w:div w:id="188421338">
      <w:bodyDiv w:val="1"/>
      <w:marLeft w:val="0"/>
      <w:marRight w:val="0"/>
      <w:marTop w:val="0"/>
      <w:marBottom w:val="0"/>
      <w:divBdr>
        <w:top w:val="none" w:sz="0" w:space="0" w:color="auto"/>
        <w:left w:val="none" w:sz="0" w:space="0" w:color="auto"/>
        <w:bottom w:val="none" w:sz="0" w:space="0" w:color="auto"/>
        <w:right w:val="none" w:sz="0" w:space="0" w:color="auto"/>
      </w:divBdr>
    </w:div>
    <w:div w:id="203911390">
      <w:bodyDiv w:val="1"/>
      <w:marLeft w:val="0"/>
      <w:marRight w:val="0"/>
      <w:marTop w:val="0"/>
      <w:marBottom w:val="0"/>
      <w:divBdr>
        <w:top w:val="none" w:sz="0" w:space="0" w:color="auto"/>
        <w:left w:val="none" w:sz="0" w:space="0" w:color="auto"/>
        <w:bottom w:val="none" w:sz="0" w:space="0" w:color="auto"/>
        <w:right w:val="none" w:sz="0" w:space="0" w:color="auto"/>
      </w:divBdr>
    </w:div>
    <w:div w:id="241767296">
      <w:bodyDiv w:val="1"/>
      <w:marLeft w:val="0"/>
      <w:marRight w:val="0"/>
      <w:marTop w:val="0"/>
      <w:marBottom w:val="0"/>
      <w:divBdr>
        <w:top w:val="none" w:sz="0" w:space="0" w:color="auto"/>
        <w:left w:val="none" w:sz="0" w:space="0" w:color="auto"/>
        <w:bottom w:val="none" w:sz="0" w:space="0" w:color="auto"/>
        <w:right w:val="none" w:sz="0" w:space="0" w:color="auto"/>
      </w:divBdr>
    </w:div>
    <w:div w:id="397090124">
      <w:bodyDiv w:val="1"/>
      <w:marLeft w:val="0"/>
      <w:marRight w:val="0"/>
      <w:marTop w:val="0"/>
      <w:marBottom w:val="0"/>
      <w:divBdr>
        <w:top w:val="none" w:sz="0" w:space="0" w:color="auto"/>
        <w:left w:val="none" w:sz="0" w:space="0" w:color="auto"/>
        <w:bottom w:val="none" w:sz="0" w:space="0" w:color="auto"/>
        <w:right w:val="none" w:sz="0" w:space="0" w:color="auto"/>
      </w:divBdr>
    </w:div>
    <w:div w:id="449931270">
      <w:bodyDiv w:val="1"/>
      <w:marLeft w:val="0"/>
      <w:marRight w:val="0"/>
      <w:marTop w:val="0"/>
      <w:marBottom w:val="0"/>
      <w:divBdr>
        <w:top w:val="none" w:sz="0" w:space="0" w:color="auto"/>
        <w:left w:val="none" w:sz="0" w:space="0" w:color="auto"/>
        <w:bottom w:val="none" w:sz="0" w:space="0" w:color="auto"/>
        <w:right w:val="none" w:sz="0" w:space="0" w:color="auto"/>
      </w:divBdr>
    </w:div>
    <w:div w:id="578632906">
      <w:bodyDiv w:val="1"/>
      <w:marLeft w:val="0"/>
      <w:marRight w:val="0"/>
      <w:marTop w:val="0"/>
      <w:marBottom w:val="0"/>
      <w:divBdr>
        <w:top w:val="none" w:sz="0" w:space="0" w:color="auto"/>
        <w:left w:val="none" w:sz="0" w:space="0" w:color="auto"/>
        <w:bottom w:val="none" w:sz="0" w:space="0" w:color="auto"/>
        <w:right w:val="none" w:sz="0" w:space="0" w:color="auto"/>
      </w:divBdr>
    </w:div>
    <w:div w:id="763842979">
      <w:bodyDiv w:val="1"/>
      <w:marLeft w:val="0"/>
      <w:marRight w:val="0"/>
      <w:marTop w:val="0"/>
      <w:marBottom w:val="0"/>
      <w:divBdr>
        <w:top w:val="none" w:sz="0" w:space="0" w:color="auto"/>
        <w:left w:val="none" w:sz="0" w:space="0" w:color="auto"/>
        <w:bottom w:val="none" w:sz="0" w:space="0" w:color="auto"/>
        <w:right w:val="none" w:sz="0" w:space="0" w:color="auto"/>
      </w:divBdr>
    </w:div>
    <w:div w:id="893350313">
      <w:bodyDiv w:val="1"/>
      <w:marLeft w:val="0"/>
      <w:marRight w:val="0"/>
      <w:marTop w:val="0"/>
      <w:marBottom w:val="0"/>
      <w:divBdr>
        <w:top w:val="none" w:sz="0" w:space="0" w:color="auto"/>
        <w:left w:val="none" w:sz="0" w:space="0" w:color="auto"/>
        <w:bottom w:val="none" w:sz="0" w:space="0" w:color="auto"/>
        <w:right w:val="none" w:sz="0" w:space="0" w:color="auto"/>
      </w:divBdr>
    </w:div>
    <w:div w:id="949707823">
      <w:bodyDiv w:val="1"/>
      <w:marLeft w:val="0"/>
      <w:marRight w:val="0"/>
      <w:marTop w:val="0"/>
      <w:marBottom w:val="0"/>
      <w:divBdr>
        <w:top w:val="none" w:sz="0" w:space="0" w:color="auto"/>
        <w:left w:val="none" w:sz="0" w:space="0" w:color="auto"/>
        <w:bottom w:val="none" w:sz="0" w:space="0" w:color="auto"/>
        <w:right w:val="none" w:sz="0" w:space="0" w:color="auto"/>
      </w:divBdr>
    </w:div>
    <w:div w:id="1059328495">
      <w:bodyDiv w:val="1"/>
      <w:marLeft w:val="0"/>
      <w:marRight w:val="0"/>
      <w:marTop w:val="0"/>
      <w:marBottom w:val="0"/>
      <w:divBdr>
        <w:top w:val="none" w:sz="0" w:space="0" w:color="auto"/>
        <w:left w:val="none" w:sz="0" w:space="0" w:color="auto"/>
        <w:bottom w:val="none" w:sz="0" w:space="0" w:color="auto"/>
        <w:right w:val="none" w:sz="0" w:space="0" w:color="auto"/>
      </w:divBdr>
    </w:div>
    <w:div w:id="1094745964">
      <w:bodyDiv w:val="1"/>
      <w:marLeft w:val="0"/>
      <w:marRight w:val="0"/>
      <w:marTop w:val="0"/>
      <w:marBottom w:val="0"/>
      <w:divBdr>
        <w:top w:val="none" w:sz="0" w:space="0" w:color="auto"/>
        <w:left w:val="none" w:sz="0" w:space="0" w:color="auto"/>
        <w:bottom w:val="none" w:sz="0" w:space="0" w:color="auto"/>
        <w:right w:val="none" w:sz="0" w:space="0" w:color="auto"/>
      </w:divBdr>
    </w:div>
    <w:div w:id="1219822738">
      <w:bodyDiv w:val="1"/>
      <w:marLeft w:val="0"/>
      <w:marRight w:val="0"/>
      <w:marTop w:val="0"/>
      <w:marBottom w:val="0"/>
      <w:divBdr>
        <w:top w:val="none" w:sz="0" w:space="0" w:color="auto"/>
        <w:left w:val="none" w:sz="0" w:space="0" w:color="auto"/>
        <w:bottom w:val="none" w:sz="0" w:space="0" w:color="auto"/>
        <w:right w:val="none" w:sz="0" w:space="0" w:color="auto"/>
      </w:divBdr>
    </w:div>
    <w:div w:id="1225025939">
      <w:bodyDiv w:val="1"/>
      <w:marLeft w:val="0"/>
      <w:marRight w:val="0"/>
      <w:marTop w:val="0"/>
      <w:marBottom w:val="0"/>
      <w:divBdr>
        <w:top w:val="none" w:sz="0" w:space="0" w:color="auto"/>
        <w:left w:val="none" w:sz="0" w:space="0" w:color="auto"/>
        <w:bottom w:val="none" w:sz="0" w:space="0" w:color="auto"/>
        <w:right w:val="none" w:sz="0" w:space="0" w:color="auto"/>
      </w:divBdr>
    </w:div>
    <w:div w:id="1283730437">
      <w:bodyDiv w:val="1"/>
      <w:marLeft w:val="0"/>
      <w:marRight w:val="0"/>
      <w:marTop w:val="0"/>
      <w:marBottom w:val="0"/>
      <w:divBdr>
        <w:top w:val="none" w:sz="0" w:space="0" w:color="auto"/>
        <w:left w:val="none" w:sz="0" w:space="0" w:color="auto"/>
        <w:bottom w:val="none" w:sz="0" w:space="0" w:color="auto"/>
        <w:right w:val="none" w:sz="0" w:space="0" w:color="auto"/>
      </w:divBdr>
    </w:div>
    <w:div w:id="1363634236">
      <w:bodyDiv w:val="1"/>
      <w:marLeft w:val="0"/>
      <w:marRight w:val="0"/>
      <w:marTop w:val="0"/>
      <w:marBottom w:val="0"/>
      <w:divBdr>
        <w:top w:val="none" w:sz="0" w:space="0" w:color="auto"/>
        <w:left w:val="none" w:sz="0" w:space="0" w:color="auto"/>
        <w:bottom w:val="none" w:sz="0" w:space="0" w:color="auto"/>
        <w:right w:val="none" w:sz="0" w:space="0" w:color="auto"/>
      </w:divBdr>
    </w:div>
    <w:div w:id="1406686446">
      <w:bodyDiv w:val="1"/>
      <w:marLeft w:val="0"/>
      <w:marRight w:val="0"/>
      <w:marTop w:val="0"/>
      <w:marBottom w:val="0"/>
      <w:divBdr>
        <w:top w:val="none" w:sz="0" w:space="0" w:color="auto"/>
        <w:left w:val="none" w:sz="0" w:space="0" w:color="auto"/>
        <w:bottom w:val="none" w:sz="0" w:space="0" w:color="auto"/>
        <w:right w:val="none" w:sz="0" w:space="0" w:color="auto"/>
      </w:divBdr>
    </w:div>
    <w:div w:id="1409768216">
      <w:bodyDiv w:val="1"/>
      <w:marLeft w:val="0"/>
      <w:marRight w:val="0"/>
      <w:marTop w:val="0"/>
      <w:marBottom w:val="0"/>
      <w:divBdr>
        <w:top w:val="none" w:sz="0" w:space="0" w:color="auto"/>
        <w:left w:val="none" w:sz="0" w:space="0" w:color="auto"/>
        <w:bottom w:val="none" w:sz="0" w:space="0" w:color="auto"/>
        <w:right w:val="none" w:sz="0" w:space="0" w:color="auto"/>
      </w:divBdr>
    </w:div>
    <w:div w:id="1434059620">
      <w:bodyDiv w:val="1"/>
      <w:marLeft w:val="0"/>
      <w:marRight w:val="0"/>
      <w:marTop w:val="0"/>
      <w:marBottom w:val="0"/>
      <w:divBdr>
        <w:top w:val="none" w:sz="0" w:space="0" w:color="auto"/>
        <w:left w:val="none" w:sz="0" w:space="0" w:color="auto"/>
        <w:bottom w:val="none" w:sz="0" w:space="0" w:color="auto"/>
        <w:right w:val="none" w:sz="0" w:space="0" w:color="auto"/>
      </w:divBdr>
    </w:div>
    <w:div w:id="1740663695">
      <w:bodyDiv w:val="1"/>
      <w:marLeft w:val="0"/>
      <w:marRight w:val="0"/>
      <w:marTop w:val="0"/>
      <w:marBottom w:val="0"/>
      <w:divBdr>
        <w:top w:val="none" w:sz="0" w:space="0" w:color="auto"/>
        <w:left w:val="none" w:sz="0" w:space="0" w:color="auto"/>
        <w:bottom w:val="none" w:sz="0" w:space="0" w:color="auto"/>
        <w:right w:val="none" w:sz="0" w:space="0" w:color="auto"/>
      </w:divBdr>
    </w:div>
    <w:div w:id="1755933029">
      <w:bodyDiv w:val="1"/>
      <w:marLeft w:val="0"/>
      <w:marRight w:val="0"/>
      <w:marTop w:val="0"/>
      <w:marBottom w:val="0"/>
      <w:divBdr>
        <w:top w:val="none" w:sz="0" w:space="0" w:color="auto"/>
        <w:left w:val="none" w:sz="0" w:space="0" w:color="auto"/>
        <w:bottom w:val="none" w:sz="0" w:space="0" w:color="auto"/>
        <w:right w:val="none" w:sz="0" w:space="0" w:color="auto"/>
      </w:divBdr>
    </w:div>
    <w:div w:id="1802261928">
      <w:bodyDiv w:val="1"/>
      <w:marLeft w:val="0"/>
      <w:marRight w:val="0"/>
      <w:marTop w:val="0"/>
      <w:marBottom w:val="0"/>
      <w:divBdr>
        <w:top w:val="none" w:sz="0" w:space="0" w:color="auto"/>
        <w:left w:val="none" w:sz="0" w:space="0" w:color="auto"/>
        <w:bottom w:val="none" w:sz="0" w:space="0" w:color="auto"/>
        <w:right w:val="none" w:sz="0" w:space="0" w:color="auto"/>
      </w:divBdr>
    </w:div>
    <w:div w:id="1829862117">
      <w:bodyDiv w:val="1"/>
      <w:marLeft w:val="0"/>
      <w:marRight w:val="0"/>
      <w:marTop w:val="0"/>
      <w:marBottom w:val="0"/>
      <w:divBdr>
        <w:top w:val="none" w:sz="0" w:space="0" w:color="auto"/>
        <w:left w:val="none" w:sz="0" w:space="0" w:color="auto"/>
        <w:bottom w:val="none" w:sz="0" w:space="0" w:color="auto"/>
        <w:right w:val="none" w:sz="0" w:space="0" w:color="auto"/>
      </w:divBdr>
    </w:div>
    <w:div w:id="1984775044">
      <w:bodyDiv w:val="1"/>
      <w:marLeft w:val="0"/>
      <w:marRight w:val="0"/>
      <w:marTop w:val="0"/>
      <w:marBottom w:val="0"/>
      <w:divBdr>
        <w:top w:val="none" w:sz="0" w:space="0" w:color="auto"/>
        <w:left w:val="none" w:sz="0" w:space="0" w:color="auto"/>
        <w:bottom w:val="none" w:sz="0" w:space="0" w:color="auto"/>
        <w:right w:val="none" w:sz="0" w:space="0" w:color="auto"/>
      </w:divBdr>
    </w:div>
    <w:div w:id="1991136341">
      <w:bodyDiv w:val="1"/>
      <w:marLeft w:val="0"/>
      <w:marRight w:val="0"/>
      <w:marTop w:val="0"/>
      <w:marBottom w:val="0"/>
      <w:divBdr>
        <w:top w:val="none" w:sz="0" w:space="0" w:color="auto"/>
        <w:left w:val="none" w:sz="0" w:space="0" w:color="auto"/>
        <w:bottom w:val="none" w:sz="0" w:space="0" w:color="auto"/>
        <w:right w:val="none" w:sz="0" w:space="0" w:color="auto"/>
      </w:divBdr>
    </w:div>
    <w:div w:id="1996450114">
      <w:bodyDiv w:val="1"/>
      <w:marLeft w:val="0"/>
      <w:marRight w:val="0"/>
      <w:marTop w:val="0"/>
      <w:marBottom w:val="0"/>
      <w:divBdr>
        <w:top w:val="none" w:sz="0" w:space="0" w:color="auto"/>
        <w:left w:val="none" w:sz="0" w:space="0" w:color="auto"/>
        <w:bottom w:val="none" w:sz="0" w:space="0" w:color="auto"/>
        <w:right w:val="none" w:sz="0" w:space="0" w:color="auto"/>
      </w:divBdr>
    </w:div>
    <w:div w:id="2135558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Shvets\AppData\Roaming\Microsoft\&#1064;&#1072;&#1073;&#1083;&#1086;&#1085;&#1099;\&#1058;&#1080;&#1090;&#1091;&#1083;&#1099;,_&#1055;&#1047;,_&#1058;&#1047;\&#1064;&#1072;&#1073;&#1083;&#1086;&#1085;%20&#1058;&#1047;%20&#1076;&#1083;&#1103;%20&#1089;&#1091;&#1073;&#1087;&#1086;&#1076;&#1088;&#1103;&#1076;.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AC5F5-A605-4567-8164-3B45BE577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ТЗ для субподряд</Template>
  <TotalTime>10</TotalTime>
  <Pages>11</Pages>
  <Words>3188</Words>
  <Characters>18178</Characters>
  <Application>Microsoft Office Word</Application>
  <DocSecurity>0</DocSecurity>
  <Lines>151</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21324</CharactersWithSpaces>
  <SharedDoc>false</SharedDoc>
  <HLinks>
    <vt:vector size="6" baseType="variant">
      <vt:variant>
        <vt:i4>6160421</vt:i4>
      </vt:variant>
      <vt:variant>
        <vt:i4>0</vt:i4>
      </vt:variant>
      <vt:variant>
        <vt:i4>0</vt:i4>
      </vt:variant>
      <vt:variant>
        <vt:i4>5</vt:i4>
      </vt:variant>
      <vt:variant>
        <vt:lpwstr>mailto:lmniip@lmniip.spb.ru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Швец Георгий Андреевич</dc:creator>
  <cp:lastModifiedBy>Козаренко Татьяна Дмитриевна</cp:lastModifiedBy>
  <cp:revision>12</cp:revision>
  <cp:lastPrinted>2020-07-09T10:19:00Z</cp:lastPrinted>
  <dcterms:created xsi:type="dcterms:W3CDTF">2022-03-28T08:15:00Z</dcterms:created>
  <dcterms:modified xsi:type="dcterms:W3CDTF">2022-03-28T09:09:00Z</dcterms:modified>
</cp:coreProperties>
</file>